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75380" w14:textId="656D1890" w:rsidR="000A7F18" w:rsidRPr="000A7F18" w:rsidRDefault="000A7F18" w:rsidP="00796D32">
      <w:pPr>
        <w:rPr>
          <w:rFonts w:ascii="Arial" w:hAnsi="Arial" w:cs="Arial"/>
          <w:sz w:val="24"/>
          <w:szCs w:val="24"/>
        </w:rPr>
      </w:pPr>
      <w:r w:rsidRPr="000A7F18">
        <w:rPr>
          <w:rFonts w:ascii="Arial" w:eastAsia="Arial" w:hAnsi="Arial" w:cs="Arial"/>
          <w:noProof/>
          <w:color w:val="2B579A"/>
          <w:sz w:val="24"/>
          <w:szCs w:val="24"/>
          <w:shd w:val="clear" w:color="auto" w:fill="E6E6E6"/>
          <w:lang w:bidi="cy-GB"/>
        </w:rPr>
        <w:drawing>
          <wp:inline distT="0" distB="0" distL="0" distR="0" wp14:anchorId="44F1EC35" wp14:editId="04E30DB4">
            <wp:extent cx="3335020" cy="7804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35020" cy="780415"/>
                    </a:xfrm>
                    <a:prstGeom prst="rect">
                      <a:avLst/>
                    </a:prstGeom>
                    <a:noFill/>
                  </pic:spPr>
                </pic:pic>
              </a:graphicData>
            </a:graphic>
          </wp:inline>
        </w:drawing>
      </w:r>
    </w:p>
    <w:p w14:paraId="2554318B" w14:textId="32ABFB82" w:rsidR="000A7F18" w:rsidRPr="000A7F18" w:rsidRDefault="000A7F18" w:rsidP="00796D32">
      <w:pPr>
        <w:rPr>
          <w:rFonts w:ascii="Arial" w:hAnsi="Arial" w:cs="Arial"/>
          <w:b/>
          <w:bCs/>
          <w:sz w:val="28"/>
          <w:szCs w:val="28"/>
        </w:rPr>
      </w:pPr>
      <w:r w:rsidRPr="000A7F18">
        <w:rPr>
          <w:rFonts w:ascii="Arial" w:eastAsia="Arial" w:hAnsi="Arial" w:cs="Arial"/>
          <w:b/>
          <w:sz w:val="28"/>
          <w:szCs w:val="28"/>
          <w:lang w:bidi="cy-GB"/>
        </w:rPr>
        <w:t>Cwestiynau Cyffredin parthed Dychwelyd i'r Gwaith AaGIC</w:t>
      </w:r>
    </w:p>
    <w:tbl>
      <w:tblPr>
        <w:tblStyle w:val="TableGrid"/>
        <w:tblW w:w="14312" w:type="dxa"/>
        <w:tblLook w:val="04A0" w:firstRow="1" w:lastRow="0" w:firstColumn="1" w:lastColumn="0" w:noHBand="0" w:noVBand="1"/>
      </w:tblPr>
      <w:tblGrid>
        <w:gridCol w:w="4644"/>
        <w:gridCol w:w="9668"/>
      </w:tblGrid>
      <w:tr w:rsidR="00BA30C5" w:rsidRPr="000A7F18" w14:paraId="3E31C80F" w14:textId="77777777" w:rsidTr="00B236EA">
        <w:tc>
          <w:tcPr>
            <w:tcW w:w="4644" w:type="dxa"/>
            <w:shd w:val="clear" w:color="auto" w:fill="D9D9D9" w:themeFill="background1" w:themeFillShade="D9"/>
          </w:tcPr>
          <w:p w14:paraId="66107393" w14:textId="0BE9FDEB" w:rsidR="00BA30C5" w:rsidRPr="000A7F18" w:rsidRDefault="00A90413" w:rsidP="008C7455">
            <w:pPr>
              <w:rPr>
                <w:rFonts w:ascii="Arial" w:hAnsi="Arial" w:cs="Arial"/>
                <w:sz w:val="24"/>
                <w:szCs w:val="24"/>
              </w:rPr>
            </w:pPr>
            <w:r w:rsidRPr="000A7F18">
              <w:rPr>
                <w:rFonts w:ascii="Arial" w:eastAsia="Arial" w:hAnsi="Arial" w:cs="Arial"/>
                <w:sz w:val="24"/>
                <w:szCs w:val="24"/>
                <w:lang w:bidi="cy-GB"/>
              </w:rPr>
              <w:t>CWESTIWN</w:t>
            </w:r>
          </w:p>
        </w:tc>
        <w:tc>
          <w:tcPr>
            <w:tcW w:w="9668" w:type="dxa"/>
            <w:shd w:val="clear" w:color="auto" w:fill="D9D9D9" w:themeFill="background1" w:themeFillShade="D9"/>
          </w:tcPr>
          <w:p w14:paraId="202ECB16" w14:textId="37EF9FE2" w:rsidR="00BA30C5" w:rsidRPr="000A7F18" w:rsidRDefault="00A90413" w:rsidP="008C7455">
            <w:pPr>
              <w:rPr>
                <w:rFonts w:ascii="Arial" w:hAnsi="Arial" w:cs="Arial"/>
                <w:sz w:val="24"/>
                <w:szCs w:val="24"/>
              </w:rPr>
            </w:pPr>
            <w:r w:rsidRPr="000A7F18">
              <w:rPr>
                <w:rFonts w:ascii="Arial" w:eastAsia="Arial" w:hAnsi="Arial" w:cs="Arial"/>
                <w:sz w:val="24"/>
                <w:szCs w:val="24"/>
                <w:lang w:bidi="cy-GB"/>
              </w:rPr>
              <w:t xml:space="preserve">YMATEB </w:t>
            </w:r>
          </w:p>
        </w:tc>
      </w:tr>
      <w:tr w:rsidR="000A7F18" w:rsidRPr="000A7F18" w14:paraId="4AB35C35" w14:textId="77777777" w:rsidTr="00AE63D5">
        <w:tc>
          <w:tcPr>
            <w:tcW w:w="14312" w:type="dxa"/>
            <w:gridSpan w:val="2"/>
          </w:tcPr>
          <w:p w14:paraId="1E4B52C7" w14:textId="324008E0" w:rsidR="000A7F18" w:rsidRPr="000A7F18" w:rsidRDefault="000A7F18" w:rsidP="00796D32">
            <w:pPr>
              <w:rPr>
                <w:rFonts w:ascii="Arial" w:hAnsi="Arial" w:cs="Arial"/>
                <w:sz w:val="24"/>
                <w:szCs w:val="24"/>
              </w:rPr>
            </w:pPr>
            <w:r w:rsidRPr="000A7F18">
              <w:rPr>
                <w:rFonts w:ascii="Arial" w:eastAsia="Arial" w:hAnsi="Arial" w:cs="Arial"/>
                <w:b/>
                <w:sz w:val="24"/>
                <w:szCs w:val="24"/>
                <w:lang w:bidi="cy-GB"/>
              </w:rPr>
              <w:t>Addasiadau Gwaith</w:t>
            </w:r>
          </w:p>
        </w:tc>
      </w:tr>
      <w:tr w:rsidR="00BA30C5" w:rsidRPr="000A7F18" w14:paraId="19FADE20" w14:textId="77777777" w:rsidTr="00F37777">
        <w:tc>
          <w:tcPr>
            <w:tcW w:w="4644" w:type="dxa"/>
          </w:tcPr>
          <w:p w14:paraId="030B49E3" w14:textId="77777777" w:rsidR="00BA30C5" w:rsidRPr="000A7F18" w:rsidRDefault="00BA30C5" w:rsidP="00796D32">
            <w:pPr>
              <w:rPr>
                <w:rFonts w:ascii="Arial" w:hAnsi="Arial" w:cs="Arial"/>
                <w:sz w:val="24"/>
                <w:szCs w:val="24"/>
              </w:rPr>
            </w:pPr>
            <w:r w:rsidRPr="000A7F18">
              <w:rPr>
                <w:rFonts w:ascii="Arial" w:eastAsia="Arial" w:hAnsi="Arial" w:cs="Arial"/>
                <w:sz w:val="24"/>
                <w:szCs w:val="24"/>
                <w:lang w:bidi="cy-GB"/>
              </w:rPr>
              <w:t>A oes modd imi beidio ag ymroi i sifftiau nos / ar alwad am gyfnod wedi imi ddychwelyd?</w:t>
            </w:r>
          </w:p>
          <w:p w14:paraId="2D03CDE6" w14:textId="77777777" w:rsidR="00BA30C5" w:rsidRPr="000A7F18" w:rsidRDefault="00BA30C5" w:rsidP="008C7455">
            <w:pPr>
              <w:rPr>
                <w:rFonts w:ascii="Arial" w:hAnsi="Arial" w:cs="Arial"/>
                <w:sz w:val="24"/>
                <w:szCs w:val="24"/>
              </w:rPr>
            </w:pPr>
          </w:p>
        </w:tc>
        <w:tc>
          <w:tcPr>
            <w:tcW w:w="9668" w:type="dxa"/>
            <w:shd w:val="clear" w:color="auto" w:fill="auto"/>
          </w:tcPr>
          <w:p w14:paraId="6F365CF9" w14:textId="7AD4E252" w:rsidR="00695BAB" w:rsidRPr="000A7F18" w:rsidRDefault="00EB7424" w:rsidP="00796D32">
            <w:pPr>
              <w:rPr>
                <w:rFonts w:ascii="Arial" w:hAnsi="Arial" w:cs="Arial"/>
                <w:sz w:val="24"/>
                <w:szCs w:val="24"/>
              </w:rPr>
            </w:pPr>
            <w:r w:rsidRPr="000A7F18">
              <w:rPr>
                <w:rFonts w:ascii="Arial" w:eastAsia="Arial" w:hAnsi="Arial" w:cs="Arial"/>
                <w:sz w:val="24"/>
                <w:szCs w:val="24"/>
                <w:lang w:bidi="cy-GB"/>
              </w:rPr>
              <w:t xml:space="preserve">Yn achos hyfforddeion sy'n dychwelyd yn dilyn cyfnod o salwch, gall y Cyflogwr Arweiniol Sengl (SLE) gyflwyno atgyfeiriad rheolaethol i’r adran Iechyd Galwedigaethol am gymorth a chadarnhad ynghylch a ddylid osgoi sifftiau nos / ar alwad. Gall meddygon dan hyfforddiant hefyd gael argymhellion gan eu meddyg teulu gyda nodyn ffitrwydd.  </w:t>
            </w:r>
          </w:p>
          <w:p w14:paraId="53FB7021" w14:textId="77777777" w:rsidR="00661B99" w:rsidRPr="000A7F18" w:rsidRDefault="00661B99" w:rsidP="00796D32">
            <w:pPr>
              <w:rPr>
                <w:rFonts w:ascii="Arial" w:hAnsi="Arial" w:cs="Arial"/>
                <w:sz w:val="24"/>
                <w:szCs w:val="24"/>
              </w:rPr>
            </w:pPr>
          </w:p>
          <w:p w14:paraId="05E12DC9" w14:textId="77777777" w:rsidR="00BA30C5" w:rsidRDefault="00DC4813" w:rsidP="00796D32">
            <w:pPr>
              <w:rPr>
                <w:rFonts w:ascii="Arial" w:hAnsi="Arial" w:cs="Arial"/>
                <w:sz w:val="24"/>
                <w:szCs w:val="24"/>
              </w:rPr>
            </w:pPr>
            <w:r w:rsidRPr="000A7F18">
              <w:rPr>
                <w:rFonts w:ascii="Arial" w:eastAsia="Arial" w:hAnsi="Arial" w:cs="Arial"/>
                <w:sz w:val="24"/>
                <w:szCs w:val="24"/>
                <w:lang w:bidi="cy-GB"/>
              </w:rPr>
              <w:t xml:space="preserve">Yn achos y rhai sy'n dychwelyd wedi cyfnod o absenoldeb rhiant, gellir trafod hyn gyda'r goruchwyliwr addysgol / AaGIC yn hytrach na’r adran Iechyd Galwedigaethol oni bai bod pryderon ehangach y mae angen asesiad arnynt. </w:t>
            </w:r>
          </w:p>
          <w:p w14:paraId="05FEC5E7" w14:textId="682F9E84" w:rsidR="006B007B" w:rsidRPr="000A7F18" w:rsidRDefault="006B007B" w:rsidP="00796D32">
            <w:pPr>
              <w:rPr>
                <w:rFonts w:ascii="Arial" w:hAnsi="Arial" w:cs="Arial"/>
                <w:sz w:val="24"/>
                <w:szCs w:val="24"/>
              </w:rPr>
            </w:pPr>
          </w:p>
        </w:tc>
      </w:tr>
      <w:tr w:rsidR="00BA30C5" w:rsidRPr="000A7F18" w14:paraId="0FC2D2FF" w14:textId="77777777" w:rsidTr="00F37777">
        <w:tc>
          <w:tcPr>
            <w:tcW w:w="4644" w:type="dxa"/>
          </w:tcPr>
          <w:p w14:paraId="4CA9E695" w14:textId="77777777" w:rsidR="00BA30C5" w:rsidRPr="000A7F18" w:rsidRDefault="00BA30C5" w:rsidP="00796D32">
            <w:pPr>
              <w:contextualSpacing/>
              <w:rPr>
                <w:rFonts w:ascii="Arial" w:hAnsi="Arial" w:cs="Arial"/>
                <w:kern w:val="2"/>
                <w:sz w:val="24"/>
                <w:szCs w:val="24"/>
              </w:rPr>
            </w:pPr>
            <w:r w:rsidRPr="000A7F18">
              <w:rPr>
                <w:rFonts w:ascii="Arial" w:eastAsia="Arial" w:hAnsi="Arial" w:cs="Arial"/>
                <w:kern w:val="2"/>
                <w:sz w:val="24"/>
                <w:szCs w:val="24"/>
                <w:lang w:bidi="cy-GB"/>
              </w:rPr>
              <w:t>A oes modd imi ymgymryd â gwaith cyffredinol wedi imi ddychwelyd, yn hytrach nag is-arbenigeddau, er mwyn ailgynefino?</w:t>
            </w:r>
          </w:p>
          <w:p w14:paraId="7233B403" w14:textId="77777777" w:rsidR="00BA30C5" w:rsidRPr="000A7F18" w:rsidRDefault="00BA30C5" w:rsidP="008C7455">
            <w:pPr>
              <w:rPr>
                <w:rFonts w:ascii="Arial" w:hAnsi="Arial" w:cs="Arial"/>
                <w:sz w:val="24"/>
                <w:szCs w:val="24"/>
              </w:rPr>
            </w:pPr>
          </w:p>
        </w:tc>
        <w:tc>
          <w:tcPr>
            <w:tcW w:w="9668" w:type="dxa"/>
            <w:shd w:val="clear" w:color="auto" w:fill="auto"/>
          </w:tcPr>
          <w:p w14:paraId="35F94D77" w14:textId="6F2F8EE3" w:rsidR="00480BA5" w:rsidRDefault="00480BA5" w:rsidP="00796D32">
            <w:pPr>
              <w:rPr>
                <w:rFonts w:ascii="Arial" w:hAnsi="Arial" w:cs="Arial"/>
                <w:sz w:val="24"/>
                <w:szCs w:val="24"/>
              </w:rPr>
            </w:pPr>
            <w:r>
              <w:rPr>
                <w:rFonts w:ascii="Arial" w:eastAsia="Arial" w:hAnsi="Arial" w:cs="Arial"/>
                <w:sz w:val="24"/>
                <w:szCs w:val="24"/>
                <w:lang w:bidi="cy-GB"/>
              </w:rPr>
              <w:t xml:space="preserve">Fel eich cyflogwr, mae SLE o blaid y syniad o feddygon dan hyfforddiant yn graddoli eu dychweliad i'r gwaith wedi cyfnod hir o absenoldeb trwy raglen ‘dychwelyd yn raddol’ i’r gwaith. </w:t>
            </w:r>
          </w:p>
          <w:p w14:paraId="5C66093B" w14:textId="77777777" w:rsidR="00480BA5" w:rsidRDefault="00480BA5" w:rsidP="00796D32">
            <w:pPr>
              <w:rPr>
                <w:rFonts w:ascii="Arial" w:hAnsi="Arial" w:cs="Arial"/>
                <w:sz w:val="24"/>
                <w:szCs w:val="24"/>
              </w:rPr>
            </w:pPr>
          </w:p>
          <w:p w14:paraId="448DD21F" w14:textId="12C2E5D6" w:rsidR="00480BA5" w:rsidRPr="000A7F18" w:rsidRDefault="00480BA5" w:rsidP="00796D32">
            <w:pPr>
              <w:rPr>
                <w:rFonts w:ascii="Arial" w:hAnsi="Arial" w:cs="Arial"/>
                <w:sz w:val="24"/>
                <w:szCs w:val="24"/>
              </w:rPr>
            </w:pPr>
            <w:r>
              <w:rPr>
                <w:rFonts w:ascii="Arial" w:eastAsia="Arial" w:hAnsi="Arial" w:cs="Arial"/>
                <w:sz w:val="24"/>
                <w:szCs w:val="24"/>
                <w:lang w:bidi="cy-GB"/>
              </w:rPr>
              <w:t>Bydd y trefniadau’n dibynnu ar amgylchiadau unigol a chyngor adrannol y gangen Iechyd Galwedigaethol lleol. Bydd angen trafod unrhyw gynigion i newid y patrwm gwaith a'r rhaglen hyfforddiant, fel rhan o’r broses dychwelyd yn raddol i'r gwaith, gyda Chyfarwyddwr y Rhaglen Hyfforddiant a'r Goruchwyliwr Addysgol.</w:t>
            </w:r>
          </w:p>
        </w:tc>
      </w:tr>
      <w:tr w:rsidR="000F47B6" w:rsidRPr="000A7F18" w14:paraId="557F8BBC" w14:textId="77777777" w:rsidTr="00F37777">
        <w:tc>
          <w:tcPr>
            <w:tcW w:w="4644" w:type="dxa"/>
          </w:tcPr>
          <w:p w14:paraId="33320D72" w14:textId="4BF1B2A1"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 xml:space="preserve">A oes rhaid i mi ddychwelyd i’r Bwrdd Iechyd (BI) / sefydliad cynhaliol roeddwn yn ymwneud ag o cyn fy nghyfnod o absenoldeb? </w:t>
            </w:r>
          </w:p>
          <w:p w14:paraId="223A9898"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 xml:space="preserve">Tydw i ddim eisiau dychwelyd i Ogledd Cymru / yr ysbyty honno. </w:t>
            </w:r>
          </w:p>
          <w:p w14:paraId="442AEC1F" w14:textId="77777777" w:rsidR="000F47B6" w:rsidRPr="000A7F18" w:rsidRDefault="000F47B6" w:rsidP="00796D32">
            <w:pPr>
              <w:contextualSpacing/>
              <w:rPr>
                <w:rFonts w:ascii="Arial" w:hAnsi="Arial" w:cs="Arial"/>
                <w:kern w:val="2"/>
                <w:sz w:val="24"/>
                <w:szCs w:val="24"/>
              </w:rPr>
            </w:pPr>
          </w:p>
        </w:tc>
        <w:tc>
          <w:tcPr>
            <w:tcW w:w="9668" w:type="dxa"/>
            <w:shd w:val="clear" w:color="auto" w:fill="auto"/>
          </w:tcPr>
          <w:p w14:paraId="3CFCD251" w14:textId="370453D3" w:rsidR="000F47B6" w:rsidRPr="000A7F18" w:rsidRDefault="000F47B6" w:rsidP="008C7455">
            <w:pPr>
              <w:rPr>
                <w:rFonts w:ascii="Arial" w:hAnsi="Arial" w:cs="Arial"/>
                <w:color w:val="FF0000"/>
                <w:sz w:val="24"/>
                <w:szCs w:val="24"/>
              </w:rPr>
            </w:pPr>
            <w:r w:rsidRPr="000A7F18">
              <w:rPr>
                <w:rFonts w:ascii="Arial" w:eastAsia="Arial" w:hAnsi="Arial" w:cs="Arial"/>
                <w:sz w:val="24"/>
                <w:szCs w:val="24"/>
                <w:lang w:bidi="cy-GB"/>
              </w:rPr>
              <w:lastRenderedPageBreak/>
              <w:t xml:space="preserve">Argymhellir bod yr hyfforddai a'r goruchwyliwr neu'r cyfarwyddwr rhaglen hyfforddiant yn trafod y lleoliad arfaethedig ar ddychwelyd yn ogystal ag unrhyw newidiadau angenrheidiol i ddyletswyddau. Dylid ystyried yr holl ffactorau sy'n ymwneud â dychweliad yr unigolyn hwnnw gan gynnwys y rhesymau dros eu habsenoldeb. Mae polisi AaGIC ar absenoldeb rhiant, y dylid edrych arno, yn cynnwys gwybodaeth ddefnyddiol am addasiadau gwaith. </w:t>
            </w:r>
          </w:p>
          <w:p w14:paraId="4A1D31C3" w14:textId="77777777" w:rsidR="000F47B6" w:rsidRPr="000A7F18" w:rsidRDefault="000F47B6" w:rsidP="008C7455">
            <w:pPr>
              <w:rPr>
                <w:rFonts w:ascii="Arial" w:hAnsi="Arial" w:cs="Arial"/>
                <w:sz w:val="24"/>
                <w:szCs w:val="24"/>
              </w:rPr>
            </w:pPr>
          </w:p>
          <w:p w14:paraId="2F054FBA" w14:textId="54939386" w:rsidR="000F47B6" w:rsidRDefault="000F47B6" w:rsidP="00796D32">
            <w:pPr>
              <w:rPr>
                <w:rFonts w:ascii="Arial" w:hAnsi="Arial" w:cs="Arial"/>
                <w:sz w:val="24"/>
                <w:szCs w:val="24"/>
              </w:rPr>
            </w:pPr>
            <w:r w:rsidRPr="000A7F18">
              <w:rPr>
                <w:rFonts w:ascii="Arial" w:eastAsia="Arial" w:hAnsi="Arial" w:cs="Arial"/>
                <w:sz w:val="24"/>
                <w:szCs w:val="24"/>
                <w:lang w:bidi="cy-GB"/>
              </w:rPr>
              <w:t>Yn achos hyfforddeion arbenigedd ymarfer cyffredinol, byddai angen i'r hyfforddai wneud cais am drosglwyddiad rhyng-ddeoniaeth i weithio mewn ardal wahanol o Gymru. Anogir trafodaeth gyda'r Goruchwyliwr Addysgol a'r Cyfarwyddwr Rhaglen lleol i ategu’r cais ymlaen llaw.</w:t>
            </w:r>
          </w:p>
          <w:p w14:paraId="3DB14A63" w14:textId="247EC982" w:rsidR="006B007B" w:rsidRPr="000A7F18" w:rsidRDefault="006B007B" w:rsidP="00796D32">
            <w:pPr>
              <w:rPr>
                <w:rFonts w:ascii="Arial" w:hAnsi="Arial" w:cs="Arial"/>
                <w:sz w:val="24"/>
                <w:szCs w:val="24"/>
              </w:rPr>
            </w:pPr>
          </w:p>
        </w:tc>
      </w:tr>
      <w:tr w:rsidR="000A7F18" w:rsidRPr="000A7F18" w14:paraId="3C633E00" w14:textId="77777777" w:rsidTr="00A412C7">
        <w:tc>
          <w:tcPr>
            <w:tcW w:w="14312" w:type="dxa"/>
            <w:gridSpan w:val="2"/>
          </w:tcPr>
          <w:p w14:paraId="7D763F31" w14:textId="022B6A56" w:rsidR="000A7F18" w:rsidRPr="000A7F18" w:rsidRDefault="000A7F18" w:rsidP="00796D32">
            <w:pPr>
              <w:rPr>
                <w:rFonts w:ascii="Arial" w:hAnsi="Arial" w:cs="Arial"/>
                <w:sz w:val="24"/>
                <w:szCs w:val="24"/>
              </w:rPr>
            </w:pPr>
            <w:r w:rsidRPr="000A7F18">
              <w:rPr>
                <w:rFonts w:ascii="Arial" w:eastAsia="Arial" w:hAnsi="Arial" w:cs="Arial"/>
                <w:b/>
                <w:sz w:val="24"/>
                <w:szCs w:val="24"/>
                <w:lang w:bidi="cy-GB"/>
              </w:rPr>
              <w:lastRenderedPageBreak/>
              <w:t>Materion absenoldeb</w:t>
            </w:r>
          </w:p>
        </w:tc>
      </w:tr>
      <w:tr w:rsidR="00BA30C5" w:rsidRPr="000A7F18" w14:paraId="1EC5B9CD" w14:textId="77777777" w:rsidTr="00F37777">
        <w:tc>
          <w:tcPr>
            <w:tcW w:w="4644" w:type="dxa"/>
          </w:tcPr>
          <w:p w14:paraId="7DDED3DF" w14:textId="57834980" w:rsidR="00BA30C5" w:rsidRPr="000A7F18" w:rsidRDefault="00BA30C5" w:rsidP="008C7455">
            <w:pPr>
              <w:rPr>
                <w:rFonts w:ascii="Arial" w:hAnsi="Arial" w:cs="Arial"/>
                <w:sz w:val="24"/>
                <w:szCs w:val="24"/>
              </w:rPr>
            </w:pPr>
            <w:r w:rsidRPr="000A7F18">
              <w:rPr>
                <w:rFonts w:ascii="Arial" w:eastAsia="Arial" w:hAnsi="Arial" w:cs="Arial"/>
                <w:sz w:val="24"/>
                <w:szCs w:val="24"/>
                <w:lang w:bidi="cy-GB"/>
              </w:rPr>
              <w:t>A oes modd imi ddefnyddio fy ngwyliau cronedig wedi imi ddychwelyd er mwyn lleihau fy oriau gwaith Llawn Amser?</w:t>
            </w:r>
          </w:p>
        </w:tc>
        <w:tc>
          <w:tcPr>
            <w:tcW w:w="9668" w:type="dxa"/>
            <w:shd w:val="clear" w:color="auto" w:fill="auto"/>
          </w:tcPr>
          <w:p w14:paraId="71F8ACBE" w14:textId="6C558732" w:rsidR="00BA30C5" w:rsidRPr="000A7F18" w:rsidRDefault="00F866B6" w:rsidP="00796D32">
            <w:pPr>
              <w:rPr>
                <w:rFonts w:ascii="Arial" w:hAnsi="Arial" w:cs="Arial"/>
                <w:sz w:val="24"/>
                <w:szCs w:val="24"/>
              </w:rPr>
            </w:pPr>
            <w:r w:rsidRPr="000A7F18">
              <w:rPr>
                <w:rFonts w:ascii="Arial" w:eastAsia="Arial" w:hAnsi="Arial" w:cs="Arial"/>
                <w:sz w:val="24"/>
                <w:szCs w:val="24"/>
                <w:lang w:bidi="cy-GB"/>
              </w:rPr>
              <w:t xml:space="preserve">Wrth ddychwelyd wedi salwch gallwch ofyn am gael defnyddio'ch gwyliau blynyddol cronedig i ganiatáu i chi ddychwelyd i'r gwaith yn fwy graddol. Rhaid gwneud cais am hyn a dod i gytundeb yn lleol.  </w:t>
            </w:r>
          </w:p>
          <w:p w14:paraId="08C4BEE8" w14:textId="77777777" w:rsidR="002F1B85" w:rsidRPr="000A7F18" w:rsidRDefault="002F1B85" w:rsidP="00796D32">
            <w:pPr>
              <w:rPr>
                <w:rFonts w:ascii="Arial" w:hAnsi="Arial" w:cs="Arial"/>
                <w:sz w:val="24"/>
                <w:szCs w:val="24"/>
              </w:rPr>
            </w:pPr>
          </w:p>
          <w:p w14:paraId="6872FFA1" w14:textId="5383D625" w:rsidR="002F1B85" w:rsidRPr="000A7F18" w:rsidRDefault="002F1B85" w:rsidP="00796D32">
            <w:pPr>
              <w:rPr>
                <w:rFonts w:ascii="Arial" w:hAnsi="Arial" w:cs="Arial"/>
                <w:sz w:val="24"/>
                <w:szCs w:val="24"/>
              </w:rPr>
            </w:pPr>
            <w:r w:rsidRPr="000A7F18">
              <w:rPr>
                <w:rFonts w:ascii="Arial" w:eastAsia="Arial" w:hAnsi="Arial" w:cs="Arial"/>
                <w:sz w:val="24"/>
                <w:szCs w:val="24"/>
                <w:lang w:bidi="cy-GB"/>
              </w:rPr>
              <w:t xml:space="preserve">Yn ystod absenoldeb mamolaeth, byddwch yn cronni gwyliau blynyddol. Efallai y bydd yn cyfrif tuag at eich hyfforddiant neu beidio, yn dibynnu ar eich rhaglen hyfforddiant a'ch arbenigedd. Fel arfer, cymerir yr absenoldeb hwn ar ddiwedd absenoldeb mamolaeth ond gellir ei drafod gyda'ch TPD a'ch Goruchwyliwr Addysgol cyn eich absenoldeb mamolaeth.   </w:t>
            </w:r>
          </w:p>
        </w:tc>
      </w:tr>
      <w:tr w:rsidR="00113EB8" w:rsidRPr="000A7F18" w14:paraId="68FD590E" w14:textId="77777777" w:rsidTr="00F37777">
        <w:tc>
          <w:tcPr>
            <w:tcW w:w="4644" w:type="dxa"/>
          </w:tcPr>
          <w:p w14:paraId="7C12B68B"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Sut y mae modd imi wybod bod manylion fy ngwyliau blynyddol cronedig yn gywir?</w:t>
            </w:r>
          </w:p>
          <w:p w14:paraId="39747E9A" w14:textId="77777777" w:rsidR="00113EB8" w:rsidRPr="000A7F18" w:rsidRDefault="00113EB8" w:rsidP="00796D32">
            <w:pPr>
              <w:rPr>
                <w:rFonts w:ascii="Arial" w:hAnsi="Arial" w:cs="Arial"/>
                <w:sz w:val="24"/>
                <w:szCs w:val="24"/>
              </w:rPr>
            </w:pPr>
          </w:p>
        </w:tc>
        <w:tc>
          <w:tcPr>
            <w:tcW w:w="9668" w:type="dxa"/>
            <w:shd w:val="clear" w:color="auto" w:fill="auto"/>
          </w:tcPr>
          <w:p w14:paraId="4529A074" w14:textId="74F1EC40"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 xml:space="preserve">Bydd tîm yr SLE yn cyfrifo ac yn cadarnhau eich hawl i wyliau blynyddol yn ystod eich absenoldeb rhiant.   </w:t>
            </w:r>
          </w:p>
        </w:tc>
      </w:tr>
      <w:tr w:rsidR="00113EB8" w:rsidRPr="000A7F18" w14:paraId="577C3F06" w14:textId="77777777" w:rsidTr="00B236EA">
        <w:tc>
          <w:tcPr>
            <w:tcW w:w="4644" w:type="dxa"/>
          </w:tcPr>
          <w:p w14:paraId="000159E6"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Sawl gŵyl y banc y mae modd imi ei chronni?</w:t>
            </w:r>
          </w:p>
          <w:p w14:paraId="663CE798" w14:textId="77777777" w:rsidR="00113EB8" w:rsidRPr="000A7F18" w:rsidRDefault="00113EB8" w:rsidP="00796D32">
            <w:pPr>
              <w:rPr>
                <w:rFonts w:ascii="Arial" w:hAnsi="Arial" w:cs="Arial"/>
                <w:sz w:val="24"/>
                <w:szCs w:val="24"/>
              </w:rPr>
            </w:pPr>
          </w:p>
        </w:tc>
        <w:tc>
          <w:tcPr>
            <w:tcW w:w="9668" w:type="dxa"/>
          </w:tcPr>
          <w:p w14:paraId="4EE28FC4" w14:textId="03BB21B6"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 xml:space="preserve">Nid oes hawl i ddiwrnod rhydd ychwanegol yn achos cyfnodau o salwch lle mae absenoldeb salwch gweithiwr yn cyd-daro â gŵyl y banc (nad oedd wedi’i amserlennu fel diwrnod gwaith nac wedi'i drefnu fel gwyliau). </w:t>
            </w:r>
          </w:p>
          <w:p w14:paraId="64B2296B" w14:textId="77777777" w:rsidR="00113EB8" w:rsidRPr="000A7F18" w:rsidRDefault="00113EB8" w:rsidP="00796D32">
            <w:pPr>
              <w:rPr>
                <w:rFonts w:ascii="Arial" w:hAnsi="Arial" w:cs="Arial"/>
                <w:sz w:val="24"/>
                <w:szCs w:val="24"/>
              </w:rPr>
            </w:pPr>
          </w:p>
          <w:p w14:paraId="498D943A" w14:textId="21EBE60F"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 xml:space="preserve">Yn ystod cyfnodau o absenoldeb rhiant bydd hawliau gŵyl y banc yn parhau i gronni.  </w:t>
            </w:r>
          </w:p>
        </w:tc>
      </w:tr>
      <w:tr w:rsidR="00113EB8" w:rsidRPr="000A7F18" w14:paraId="1B467F60" w14:textId="77777777" w:rsidTr="00B236EA">
        <w:tc>
          <w:tcPr>
            <w:tcW w:w="4644" w:type="dxa"/>
          </w:tcPr>
          <w:p w14:paraId="37323B28" w14:textId="77777777"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Tydw i ddim am i fy amser gwyliau cronedig gael ei gyfrif fel amser hyfforddiant. Beth ellir ei wneud i'm helpu i i gyflawni'r cymwyseddau ar amser?</w:t>
            </w:r>
          </w:p>
          <w:p w14:paraId="27CE06F2" w14:textId="77777777" w:rsidR="00113EB8" w:rsidRPr="000A7F18" w:rsidRDefault="00113EB8" w:rsidP="00796D32">
            <w:pPr>
              <w:contextualSpacing/>
              <w:rPr>
                <w:rFonts w:ascii="Arial" w:hAnsi="Arial" w:cs="Arial"/>
                <w:kern w:val="2"/>
                <w:sz w:val="24"/>
                <w:szCs w:val="24"/>
              </w:rPr>
            </w:pPr>
          </w:p>
        </w:tc>
        <w:tc>
          <w:tcPr>
            <w:tcW w:w="9668" w:type="dxa"/>
          </w:tcPr>
          <w:p w14:paraId="1D143085" w14:textId="5CF9E2AC" w:rsidR="00113EB8" w:rsidRPr="000A7F18" w:rsidRDefault="00113EB8" w:rsidP="008C7455">
            <w:pPr>
              <w:rPr>
                <w:rFonts w:ascii="Arial" w:hAnsi="Arial" w:cs="Arial"/>
                <w:color w:val="FF0000"/>
                <w:sz w:val="24"/>
                <w:szCs w:val="24"/>
              </w:rPr>
            </w:pPr>
            <w:r w:rsidRPr="000A7F18">
              <w:rPr>
                <w:rFonts w:ascii="Arial" w:eastAsia="Arial" w:hAnsi="Arial" w:cs="Arial"/>
                <w:sz w:val="24"/>
                <w:szCs w:val="24"/>
                <w:lang w:bidi="cy-GB"/>
              </w:rPr>
              <w:t xml:space="preserve">Lle bo'n bosibl, bydd trafodaeth gynnar wedi'i chynllunio i drafod cymwyseddau i’w cyflawni gyda Chyfarwyddwr y Rhaglen Hyfforddiant (TPD) a'r Goruchwyliwr Addysgol dynodedig, ill dau wedi’u hysbysu cyn dechrau'r absenoldeb, yn helpu i lywio a chynllunio gofynion hyfforddi pellach ar ddychwelyd i hyfforddiant. Dylai'r drafodaeth gynnwys unrhyw newidiadau i ddyddiad ARCP neu CCT o ran cwblhau gofynion y cwricwlwm. </w:t>
            </w:r>
          </w:p>
          <w:p w14:paraId="2A9620A1" w14:textId="77777777" w:rsidR="00113EB8" w:rsidRPr="000A7F18" w:rsidRDefault="00113EB8" w:rsidP="008C7455">
            <w:pPr>
              <w:rPr>
                <w:rFonts w:ascii="Arial" w:hAnsi="Arial" w:cs="Arial"/>
                <w:sz w:val="24"/>
                <w:szCs w:val="24"/>
              </w:rPr>
            </w:pPr>
          </w:p>
          <w:p w14:paraId="5C6E90CF" w14:textId="77777777"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lastRenderedPageBreak/>
              <w:t xml:space="preserve">Mae rhai rhaglenni’n cynnwys gwyliau blynyddol cronedig ac eraill nad ydynt. Mae'n werth trafod pryd mae'r ‘cloc hyfforddiant’ i fod i ddechrau / ailddechrau. Er enghraifft, yn achos hyfforddiant arbenigol meddygon teulu, nid yw absenoldeb a gronnir yn ystod absenoldeb mamolaeth yn cyfrif tuag at amser hyfforddiant. </w:t>
            </w:r>
          </w:p>
          <w:p w14:paraId="25ED4A42" w14:textId="77777777" w:rsidR="00113EB8" w:rsidRPr="000A7F18" w:rsidRDefault="00113EB8" w:rsidP="00796D32">
            <w:pPr>
              <w:rPr>
                <w:rFonts w:ascii="Arial" w:hAnsi="Arial" w:cs="Arial"/>
                <w:sz w:val="24"/>
                <w:szCs w:val="24"/>
              </w:rPr>
            </w:pPr>
          </w:p>
        </w:tc>
      </w:tr>
      <w:tr w:rsidR="00113EB8" w:rsidRPr="000A7F18" w14:paraId="2B40B05E" w14:textId="77777777" w:rsidTr="00B236EA">
        <w:tc>
          <w:tcPr>
            <w:tcW w:w="4644" w:type="dxa"/>
          </w:tcPr>
          <w:p w14:paraId="27534495" w14:textId="77777777"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lastRenderedPageBreak/>
              <w:t>Rwyf wedi cael absenoldeb salwch cyn/ar ôl absenoldeb mamolaeth ac wedi bod ymaith ers cryn amser. A allaf gael rhywfaint o lwfans ‘dychwelyd yn raddol’ cyn imi ddychwelyd yn llawn?</w:t>
            </w:r>
          </w:p>
          <w:p w14:paraId="6E5A843D" w14:textId="77777777" w:rsidR="00113EB8" w:rsidRPr="000A7F18" w:rsidRDefault="00113EB8" w:rsidP="00796D32">
            <w:pPr>
              <w:contextualSpacing/>
              <w:rPr>
                <w:rFonts w:ascii="Arial" w:hAnsi="Arial" w:cs="Arial"/>
                <w:kern w:val="2"/>
                <w:sz w:val="24"/>
                <w:szCs w:val="24"/>
              </w:rPr>
            </w:pPr>
          </w:p>
        </w:tc>
        <w:tc>
          <w:tcPr>
            <w:tcW w:w="9668" w:type="dxa"/>
          </w:tcPr>
          <w:p w14:paraId="407AD2C2" w14:textId="77777777"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Yn achos unrhyw absenoldeb salwch, cyflwynir atgyfeiriad i’r adran Iechyd Galwedigaethol i bennu pa gymorth y gellir ei roi ar ddychweliad i'r gwaith.  Dylid anfon ceisiadau o'r fath at y tîm SLE.  </w:t>
            </w:r>
          </w:p>
          <w:p w14:paraId="42F43305" w14:textId="77777777" w:rsidR="00113EB8" w:rsidRPr="000A7F18" w:rsidRDefault="00113EB8" w:rsidP="008C7455">
            <w:pPr>
              <w:rPr>
                <w:rFonts w:ascii="Arial" w:hAnsi="Arial" w:cs="Arial"/>
                <w:sz w:val="24"/>
                <w:szCs w:val="24"/>
              </w:rPr>
            </w:pPr>
          </w:p>
          <w:p w14:paraId="2D5618CA" w14:textId="77777777"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Gall yr Uned Cymorth Proffesiynol hefyd gynorthwyo hyfforddeion i benderfynu ar y math a’r lefel o gymorth sy’n angenrheidiol o ran addasiadau ar gyfer dychwelyd i'r gwaith.</w:t>
            </w:r>
          </w:p>
          <w:p w14:paraId="5B01CC48" w14:textId="77777777" w:rsidR="00113EB8" w:rsidRPr="000A7F18" w:rsidRDefault="00113EB8" w:rsidP="008C7455">
            <w:pPr>
              <w:rPr>
                <w:rFonts w:ascii="Arial" w:hAnsi="Arial" w:cs="Arial"/>
                <w:sz w:val="24"/>
                <w:szCs w:val="24"/>
              </w:rPr>
            </w:pPr>
          </w:p>
          <w:p w14:paraId="3269097A" w14:textId="77777777" w:rsidR="00113EB8" w:rsidRDefault="00113EB8" w:rsidP="00796D32">
            <w:pPr>
              <w:rPr>
                <w:rFonts w:ascii="Arial" w:hAnsi="Arial" w:cs="Arial"/>
                <w:sz w:val="24"/>
                <w:szCs w:val="24"/>
              </w:rPr>
            </w:pPr>
            <w:r w:rsidRPr="000A7F18">
              <w:rPr>
                <w:rFonts w:ascii="Arial" w:eastAsia="Arial" w:hAnsi="Arial" w:cs="Arial"/>
                <w:sz w:val="24"/>
                <w:szCs w:val="24"/>
                <w:lang w:bidi="cy-GB"/>
              </w:rPr>
              <w:t xml:space="preserve">Gall hyfforddeion hefyd gael argymhelliad ar gyfer dychwelyd yn raddol neu addasiadau trwy gyfrwng nodyn ffitrwydd gan eu meddyg teulu / ymarferydd gofal iechyd.  </w:t>
            </w:r>
          </w:p>
          <w:p w14:paraId="252CB931" w14:textId="77777777" w:rsidR="00981381" w:rsidRDefault="00981381" w:rsidP="00796D32">
            <w:pPr>
              <w:rPr>
                <w:rFonts w:ascii="Arial" w:hAnsi="Arial" w:cs="Arial"/>
                <w:sz w:val="24"/>
                <w:szCs w:val="24"/>
              </w:rPr>
            </w:pPr>
          </w:p>
          <w:p w14:paraId="218FF898" w14:textId="0C4A719A" w:rsidR="00981381" w:rsidRPr="000A7F18" w:rsidRDefault="00981381" w:rsidP="00796D32">
            <w:pPr>
              <w:rPr>
                <w:rFonts w:ascii="Arial" w:hAnsi="Arial" w:cs="Arial"/>
                <w:sz w:val="24"/>
                <w:szCs w:val="24"/>
              </w:rPr>
            </w:pPr>
            <w:r>
              <w:rPr>
                <w:rFonts w:ascii="Arial" w:eastAsia="Arial" w:hAnsi="Arial" w:cs="Arial"/>
                <w:sz w:val="24"/>
                <w:szCs w:val="24"/>
                <w:lang w:bidi="cy-GB"/>
              </w:rPr>
              <w:t>Mae goblygiadau tâl yn sgil dychwelyd yn raddol; dylid anfon ceisiadau at y tîm SLE i'w trafod a chytuno ar gyflog.</w:t>
            </w:r>
          </w:p>
        </w:tc>
      </w:tr>
      <w:tr w:rsidR="00113EB8" w:rsidRPr="000A7F18" w14:paraId="2B508AFD" w14:textId="77777777" w:rsidTr="00B236EA">
        <w:tc>
          <w:tcPr>
            <w:tcW w:w="4644" w:type="dxa"/>
          </w:tcPr>
          <w:p w14:paraId="6416A599" w14:textId="77777777"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Beth fydd yn digwydd os byddaf yn mynd ar absenoldeb mamolaeth yn ystod fy nghyfnod gras?</w:t>
            </w:r>
          </w:p>
          <w:p w14:paraId="08422ABA" w14:textId="77777777" w:rsidR="00113EB8" w:rsidRPr="000A7F18" w:rsidRDefault="00113EB8" w:rsidP="00796D32">
            <w:pPr>
              <w:rPr>
                <w:rFonts w:ascii="Arial" w:hAnsi="Arial" w:cs="Arial"/>
                <w:sz w:val="24"/>
                <w:szCs w:val="24"/>
              </w:rPr>
            </w:pPr>
          </w:p>
        </w:tc>
        <w:tc>
          <w:tcPr>
            <w:tcW w:w="9668" w:type="dxa"/>
          </w:tcPr>
          <w:p w14:paraId="53DBBB44" w14:textId="4E5DEEC8"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Os bydd hyfforddai’n mynd ar absenoldeb mamolaeth yn ystod ei Gyfnod Gras, caiff ei Gyfnod Gras ei ohirio hyd nes iddo ddychwelyd o’i absenoldeb mamolaeth. </w:t>
            </w:r>
          </w:p>
          <w:p w14:paraId="2FAC13FE" w14:textId="77777777" w:rsidR="00113EB8" w:rsidRPr="000A7F18" w:rsidRDefault="00113EB8" w:rsidP="008C7455">
            <w:pPr>
              <w:rPr>
                <w:rFonts w:ascii="Arial" w:hAnsi="Arial" w:cs="Arial"/>
                <w:sz w:val="24"/>
                <w:szCs w:val="24"/>
              </w:rPr>
            </w:pPr>
          </w:p>
          <w:p w14:paraId="6D6DE0A8" w14:textId="7787CD83"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Sylwch, nid oes cyfnod gras ar gyfer meddygon teulu dan hyfforddiant. </w:t>
            </w:r>
          </w:p>
        </w:tc>
      </w:tr>
      <w:tr w:rsidR="000A7F18" w:rsidRPr="000A7F18" w14:paraId="243F9C45" w14:textId="77777777" w:rsidTr="00922249">
        <w:tc>
          <w:tcPr>
            <w:tcW w:w="14312" w:type="dxa"/>
            <w:gridSpan w:val="2"/>
          </w:tcPr>
          <w:p w14:paraId="0EBA82FB" w14:textId="0DF57A1E" w:rsidR="000A7F18" w:rsidRPr="000A7F18" w:rsidRDefault="000A7F18" w:rsidP="00796D32">
            <w:pPr>
              <w:rPr>
                <w:rFonts w:ascii="Arial" w:hAnsi="Arial" w:cs="Arial"/>
                <w:sz w:val="24"/>
                <w:szCs w:val="24"/>
              </w:rPr>
            </w:pPr>
            <w:r w:rsidRPr="000A7F18">
              <w:rPr>
                <w:rFonts w:ascii="Arial" w:eastAsia="Arial" w:hAnsi="Arial" w:cs="Arial"/>
                <w:b/>
                <w:sz w:val="24"/>
                <w:szCs w:val="24"/>
                <w:lang w:bidi="cy-GB"/>
              </w:rPr>
              <w:t>Diwrnodau cadw mewn cysylltiad (KIT).</w:t>
            </w:r>
          </w:p>
        </w:tc>
      </w:tr>
      <w:tr w:rsidR="00113EB8" w:rsidRPr="000A7F18" w14:paraId="34BB9C38" w14:textId="77777777" w:rsidTr="00B236EA">
        <w:tc>
          <w:tcPr>
            <w:tcW w:w="4644" w:type="dxa"/>
          </w:tcPr>
          <w:p w14:paraId="5A0B0DC0" w14:textId="018EA6AD"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A oes rhaid i mi ddefnyddio fy holl ddiwrnodau Cadw Mewn Cysylltiad yn ystod f’absenoldeb mamolaeth?</w:t>
            </w:r>
          </w:p>
          <w:p w14:paraId="5475FB4B" w14:textId="77777777" w:rsidR="00113EB8" w:rsidRPr="000A7F18" w:rsidRDefault="00113EB8" w:rsidP="008C7455">
            <w:pPr>
              <w:ind w:firstLine="720"/>
              <w:rPr>
                <w:rFonts w:ascii="Arial" w:hAnsi="Arial" w:cs="Arial"/>
                <w:sz w:val="24"/>
                <w:szCs w:val="24"/>
              </w:rPr>
            </w:pPr>
          </w:p>
        </w:tc>
        <w:tc>
          <w:tcPr>
            <w:tcW w:w="9668" w:type="dxa"/>
          </w:tcPr>
          <w:p w14:paraId="4D363C7E" w14:textId="2DA299B2"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 xml:space="preserve">Rhaid, mae angen gwneud cais am ddiwrnodau KIT a'u treulio yn ystod absenoldeb mamolaeth a chyn i'r gwyliau blynyddol cronedig ddechrau. </w:t>
            </w:r>
          </w:p>
        </w:tc>
      </w:tr>
      <w:tr w:rsidR="00113EB8" w:rsidRPr="000A7F18" w14:paraId="35CBEDC0" w14:textId="77777777" w:rsidTr="00B236EA">
        <w:tc>
          <w:tcPr>
            <w:tcW w:w="4644" w:type="dxa"/>
          </w:tcPr>
          <w:p w14:paraId="0A681598" w14:textId="3D08F58B"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 xml:space="preserve">O ran Diwrnod KIT, a oes yn rhaid i mi weithio diwrnod clinigol llawn a beth sy’n ddisgwyliedig er mwyn cael cydnabyddiaeth? </w:t>
            </w:r>
          </w:p>
          <w:p w14:paraId="56112715" w14:textId="1BC0B8B4"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A allaf ddefnyddio cwrs absenoldeb astudio fel Diwrnod KIT?</w:t>
            </w:r>
          </w:p>
          <w:p w14:paraId="5FD0AF2C" w14:textId="77777777" w:rsidR="00113EB8" w:rsidRPr="000A7F18" w:rsidRDefault="00113EB8" w:rsidP="00796D32">
            <w:pPr>
              <w:contextualSpacing/>
              <w:rPr>
                <w:rFonts w:ascii="Arial" w:hAnsi="Arial" w:cs="Arial"/>
                <w:kern w:val="2"/>
                <w:sz w:val="24"/>
                <w:szCs w:val="24"/>
              </w:rPr>
            </w:pPr>
          </w:p>
        </w:tc>
        <w:tc>
          <w:tcPr>
            <w:tcW w:w="9668" w:type="dxa"/>
          </w:tcPr>
          <w:p w14:paraId="6B1539AD" w14:textId="77777777"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lastRenderedPageBreak/>
              <w:t xml:space="preserve">Mae diwrnodau KIT yn hawl statudol i’r rhai sydd ar absenoldeb rhiant i helpu’r cyflogai i gadw mewn cysylltiad â’i weithle a’i alluogi i wneud rhywfaint o waith yn ystod y cyfnod hwn. Gellir ymroi i’r gwaith ar ddiwrnodau ar wahân neu olynol a gall gynnwys hyfforddiant megis diwrnodau astudio ac efelychu.  </w:t>
            </w:r>
          </w:p>
          <w:p w14:paraId="28529504" w14:textId="77777777" w:rsidR="00113EB8" w:rsidRPr="000A7F18" w:rsidRDefault="00113EB8" w:rsidP="00796D32">
            <w:pPr>
              <w:rPr>
                <w:rFonts w:ascii="Arial" w:hAnsi="Arial" w:cs="Arial"/>
                <w:sz w:val="24"/>
                <w:szCs w:val="24"/>
              </w:rPr>
            </w:pPr>
          </w:p>
          <w:p w14:paraId="63DD2471" w14:textId="032B74FA"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lastRenderedPageBreak/>
              <w:t>Dylai gweithwyr fod yn ymwybodol y bydd unrhyw waith a wneir ar ddiwrnod KIT, hyd yn oed cyn lleied â hanner awr o waith er enghraifft, yn cael ei gyfrif fel diwrnod cyfan ar gyfer cyfrifo nifer y diwrnodau KIT a weithiwyd, ond nid at ddibenion talu. Dylid trefnu diwrnodau KIT gyda'r sefydliad cynhaliol a throsglwyddo'r wybodaeth hon i'r gyflogres ac SLE at ddibenion talu. Dylai hyfforddeion sicrhau bod swm y taliad yn cael ei gytuno arno’n ysgrifenedig ymlaen llaw.</w:t>
            </w:r>
          </w:p>
        </w:tc>
      </w:tr>
      <w:tr w:rsidR="00113EB8" w:rsidRPr="000A7F18" w14:paraId="361FACA0" w14:textId="77777777" w:rsidTr="00B236EA">
        <w:tc>
          <w:tcPr>
            <w:tcW w:w="4644" w:type="dxa"/>
          </w:tcPr>
          <w:p w14:paraId="703EA28B"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lastRenderedPageBreak/>
              <w:t xml:space="preserve">Pwy y dylwn i ei hysbysu ynghylch dyddiadau olaf fy absenoldeb mamolaeth? </w:t>
            </w:r>
          </w:p>
          <w:p w14:paraId="2A4BC63E" w14:textId="517E2AD9"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Pa waith papur sy'n rhaid i mi ei gwblhau?</w:t>
            </w:r>
          </w:p>
          <w:p w14:paraId="0D2AB16E" w14:textId="77777777" w:rsidR="00113EB8" w:rsidRPr="000A7F18" w:rsidRDefault="00113EB8" w:rsidP="008C7455">
            <w:pPr>
              <w:rPr>
                <w:rFonts w:ascii="Arial" w:hAnsi="Arial" w:cs="Arial"/>
                <w:sz w:val="24"/>
                <w:szCs w:val="24"/>
              </w:rPr>
            </w:pPr>
          </w:p>
        </w:tc>
        <w:tc>
          <w:tcPr>
            <w:tcW w:w="9668" w:type="dxa"/>
          </w:tcPr>
          <w:p w14:paraId="6BAA6257" w14:textId="31FE824B" w:rsidR="00113EB8" w:rsidRDefault="00113EB8" w:rsidP="00796D32">
            <w:pPr>
              <w:rPr>
                <w:rFonts w:ascii="Arial" w:hAnsi="Arial" w:cs="Arial"/>
                <w:sz w:val="24"/>
                <w:szCs w:val="24"/>
              </w:rPr>
            </w:pPr>
            <w:r w:rsidRPr="000A7F18">
              <w:rPr>
                <w:rFonts w:ascii="Arial" w:eastAsia="Arial" w:hAnsi="Arial" w:cs="Arial"/>
                <w:sz w:val="24"/>
                <w:szCs w:val="24"/>
                <w:lang w:bidi="cy-GB"/>
              </w:rPr>
              <w:t>Rydym yn argymell defnyddio’r canllawiau a’r ffurflenni Dychwelyd i Hyfforddiant er budd cynnal trafodaethau gyda’ch goruchwyliwr neu’ch cyfarwyddwr rhaglen ynghylch eich bwriadau o ran dychwelyd.</w:t>
            </w:r>
          </w:p>
          <w:p w14:paraId="0BD95596" w14:textId="77777777" w:rsidR="008C7455" w:rsidRPr="000A7F18" w:rsidRDefault="008C7455" w:rsidP="00796D32">
            <w:pPr>
              <w:rPr>
                <w:rFonts w:ascii="Arial" w:hAnsi="Arial" w:cs="Arial"/>
                <w:sz w:val="24"/>
                <w:szCs w:val="24"/>
              </w:rPr>
            </w:pPr>
          </w:p>
          <w:p w14:paraId="7F1343A0" w14:textId="77777777" w:rsidR="00113EB8" w:rsidRPr="000A7F18" w:rsidRDefault="00113EB8" w:rsidP="00796D32">
            <w:pPr>
              <w:rPr>
                <w:rFonts w:ascii="Arial" w:hAnsi="Arial" w:cs="Arial"/>
                <w:sz w:val="24"/>
                <w:szCs w:val="24"/>
              </w:rPr>
            </w:pPr>
            <w:r w:rsidRPr="000A7F18">
              <w:rPr>
                <w:rFonts w:ascii="Arial" w:eastAsia="Arial" w:hAnsi="Arial" w:cs="Arial"/>
                <w:sz w:val="24"/>
                <w:szCs w:val="24"/>
                <w:lang w:bidi="cy-GB"/>
              </w:rPr>
              <w:t>Gellir defnyddio'r ffurflenni i rannu dyddiadau dychwelyd â’r rheolwyr rhaglen, y cyflogwr arweiniol sengl a’r sefydliad cynhaliol rydych yn dychwelyd atynt. Argymhellir hefyd hysbysu cyrff proffesiynol.</w:t>
            </w:r>
          </w:p>
          <w:p w14:paraId="6E7A696F" w14:textId="77777777" w:rsidR="00113EB8" w:rsidRPr="000A7F18" w:rsidRDefault="00113EB8" w:rsidP="00796D32">
            <w:pPr>
              <w:rPr>
                <w:rFonts w:ascii="Arial" w:hAnsi="Arial" w:cs="Arial"/>
                <w:sz w:val="24"/>
                <w:szCs w:val="24"/>
              </w:rPr>
            </w:pPr>
          </w:p>
          <w:p w14:paraId="439BCB91" w14:textId="4B7A97BF" w:rsidR="008C7455" w:rsidRDefault="00113EB8" w:rsidP="00796D32">
            <w:pPr>
              <w:rPr>
                <w:rFonts w:ascii="Arial" w:hAnsi="Arial" w:cs="Arial"/>
                <w:sz w:val="24"/>
                <w:szCs w:val="24"/>
              </w:rPr>
            </w:pPr>
            <w:r w:rsidRPr="000A7F18">
              <w:rPr>
                <w:rFonts w:ascii="Arial" w:eastAsia="Arial" w:hAnsi="Arial" w:cs="Arial"/>
                <w:sz w:val="24"/>
                <w:szCs w:val="24"/>
                <w:lang w:bidi="cy-GB"/>
              </w:rPr>
              <w:t>SLE sy’n gyfrifol am brosesu ceisiadau mamolaeth/tadolaeth; unwaith ichi hysbysu’r tîm ynglŷn â’ch amgylchiadau, byddant yn anfon y ffurflenni cais/polisi priodol atoch i’w llenwi. Argymhellir bod unrhyw newid o ran amgylchiadau, gan gynnwys dyddiad dychwelyd i'r gwaith a hyfforddiant, yn cael ei fynegi i’r SLE mewn modd amserol a phrydlon.</w:t>
            </w:r>
          </w:p>
          <w:p w14:paraId="39E58B59" w14:textId="7DFF4493" w:rsidR="00113EB8" w:rsidRPr="000A7F18" w:rsidRDefault="00113EB8" w:rsidP="00796D32">
            <w:pPr>
              <w:rPr>
                <w:rFonts w:ascii="Arial" w:hAnsi="Arial" w:cs="Arial"/>
                <w:sz w:val="24"/>
                <w:szCs w:val="24"/>
              </w:rPr>
            </w:pPr>
          </w:p>
        </w:tc>
      </w:tr>
      <w:tr w:rsidR="000A7F18" w:rsidRPr="000A7F18" w14:paraId="1D8D2CA4" w14:textId="77777777" w:rsidTr="00D256AA">
        <w:tc>
          <w:tcPr>
            <w:tcW w:w="14312" w:type="dxa"/>
            <w:gridSpan w:val="2"/>
          </w:tcPr>
          <w:p w14:paraId="57637505" w14:textId="702155D4" w:rsidR="000A7F18" w:rsidRPr="000A7F18" w:rsidRDefault="000A7F18" w:rsidP="00796D32">
            <w:pPr>
              <w:rPr>
                <w:rFonts w:ascii="Arial" w:hAnsi="Arial" w:cs="Arial"/>
                <w:sz w:val="24"/>
                <w:szCs w:val="24"/>
              </w:rPr>
            </w:pPr>
            <w:r w:rsidRPr="000A7F18">
              <w:rPr>
                <w:rFonts w:ascii="Arial" w:eastAsia="Arial" w:hAnsi="Arial" w:cs="Arial"/>
                <w:b/>
                <w:sz w:val="24"/>
                <w:szCs w:val="24"/>
                <w:lang w:bidi="cy-GB"/>
              </w:rPr>
              <w:t>Gofynion Hyfforddiant</w:t>
            </w:r>
          </w:p>
        </w:tc>
      </w:tr>
      <w:tr w:rsidR="00113EB8" w:rsidRPr="000A7F18" w14:paraId="7E9FBC14" w14:textId="77777777" w:rsidTr="00B236EA">
        <w:tc>
          <w:tcPr>
            <w:tcW w:w="4644" w:type="dxa"/>
          </w:tcPr>
          <w:p w14:paraId="0079C7C2"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 xml:space="preserve">Rwy'n poeni bod fy nyddiad CCT yn fuan wedi i mi ddychwelyd i hyfforddiant. </w:t>
            </w:r>
          </w:p>
          <w:p w14:paraId="6F533550"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 xml:space="preserve">Ni fydd gennyf ddigon o amser i gyflawni'r holl gymwyseddau. </w:t>
            </w:r>
          </w:p>
          <w:p w14:paraId="1DB6F6EE" w14:textId="2E398294"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t>Sut y gallaf reoli hyn?</w:t>
            </w:r>
          </w:p>
          <w:p w14:paraId="16C5318C" w14:textId="77777777" w:rsidR="00113EB8" w:rsidRPr="000A7F18" w:rsidRDefault="00113EB8" w:rsidP="008C7455">
            <w:pPr>
              <w:rPr>
                <w:rFonts w:ascii="Arial" w:hAnsi="Arial" w:cs="Arial"/>
                <w:sz w:val="24"/>
                <w:szCs w:val="24"/>
              </w:rPr>
            </w:pPr>
          </w:p>
        </w:tc>
        <w:tc>
          <w:tcPr>
            <w:tcW w:w="9668" w:type="dxa"/>
          </w:tcPr>
          <w:p w14:paraId="6EBD0632" w14:textId="2EDCAF46"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Gellir addasu’r dyddiad CCT i ganiatáu i’r sawl sy’n dychwelyd gael digon o amser i ddangos tystiolaeth o’r holl gymwyseddau gofynnol.  Anogir yr hyfforddai sy'n dychwelyd i'r gwaith i drafod gyda'u TPD a'u Goruchwyliwr Addysgol dynodedig yn lleol cyn gynted â phosibl.</w:t>
            </w:r>
          </w:p>
          <w:p w14:paraId="74C25335" w14:textId="77777777" w:rsidR="00113EB8" w:rsidRPr="000A7F18" w:rsidRDefault="00113EB8" w:rsidP="008C7455">
            <w:pPr>
              <w:rPr>
                <w:rFonts w:ascii="Arial" w:hAnsi="Arial" w:cs="Arial"/>
                <w:sz w:val="24"/>
                <w:szCs w:val="24"/>
              </w:rPr>
            </w:pPr>
          </w:p>
          <w:p w14:paraId="5DFF0FB0" w14:textId="77777777" w:rsidR="00113EB8" w:rsidRPr="000A7F18" w:rsidRDefault="00113EB8" w:rsidP="008C7455">
            <w:pPr>
              <w:rPr>
                <w:rFonts w:ascii="Arial" w:hAnsi="Arial" w:cs="Arial"/>
                <w:b/>
                <w:bCs/>
                <w:sz w:val="24"/>
                <w:szCs w:val="24"/>
              </w:rPr>
            </w:pPr>
            <w:r w:rsidRPr="000A7F18">
              <w:rPr>
                <w:rFonts w:ascii="Arial" w:eastAsia="Arial" w:hAnsi="Arial" w:cs="Arial"/>
                <w:b/>
                <w:sz w:val="24"/>
                <w:szCs w:val="24"/>
                <w:lang w:bidi="cy-GB"/>
              </w:rPr>
              <w:t>Hyfforddiant Arbenigedd Ymarfer Cyffredinol</w:t>
            </w:r>
          </w:p>
          <w:p w14:paraId="1D09C176" w14:textId="77777777"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Wedi cyfnod o amser allan o raglen, cynhelir ARCP dri mis wedi dychweliad i'r gwaith. Bydd y dystiolaeth a adolygir yn adlewyrchu’r cyfnod dan hyfforddiant ers yr ARCP diwethaf, hyd at ddechrau’r absenoldeb, a’r cyfnod ers dychwelyd i’r gwaith. </w:t>
            </w:r>
          </w:p>
          <w:p w14:paraId="260A926A" w14:textId="64A3A373" w:rsidR="00113EB8" w:rsidRPr="000A7F18" w:rsidRDefault="00113EB8" w:rsidP="008C7455">
            <w:pPr>
              <w:rPr>
                <w:rFonts w:ascii="Arial" w:hAnsi="Arial" w:cs="Arial"/>
                <w:sz w:val="24"/>
                <w:szCs w:val="24"/>
              </w:rPr>
            </w:pPr>
          </w:p>
        </w:tc>
      </w:tr>
      <w:tr w:rsidR="00113EB8" w:rsidRPr="000A7F18" w14:paraId="1B00736C" w14:textId="77777777" w:rsidTr="00B236EA">
        <w:tc>
          <w:tcPr>
            <w:tcW w:w="4644" w:type="dxa"/>
          </w:tcPr>
          <w:p w14:paraId="5A8F5892" w14:textId="77777777" w:rsidR="00113EB8" w:rsidRPr="000A7F18" w:rsidRDefault="00113EB8" w:rsidP="00796D32">
            <w:pPr>
              <w:contextualSpacing/>
              <w:rPr>
                <w:rFonts w:ascii="Arial" w:hAnsi="Arial" w:cs="Arial"/>
                <w:kern w:val="2"/>
                <w:sz w:val="24"/>
                <w:szCs w:val="24"/>
              </w:rPr>
            </w:pPr>
            <w:r w:rsidRPr="000A7F18">
              <w:rPr>
                <w:rFonts w:ascii="Arial" w:eastAsia="Arial" w:hAnsi="Arial" w:cs="Arial"/>
                <w:kern w:val="2"/>
                <w:sz w:val="24"/>
                <w:szCs w:val="24"/>
                <w:lang w:bidi="cy-GB"/>
              </w:rPr>
              <w:lastRenderedPageBreak/>
              <w:t>Pa gyrsiau / adnoddau dychwelyd i'r gwaith sydd ar gael?</w:t>
            </w:r>
          </w:p>
          <w:p w14:paraId="05C8976F" w14:textId="77777777" w:rsidR="00113EB8" w:rsidRPr="000A7F18" w:rsidRDefault="00113EB8" w:rsidP="008C7455">
            <w:pPr>
              <w:rPr>
                <w:rFonts w:ascii="Arial" w:hAnsi="Arial" w:cs="Arial"/>
                <w:sz w:val="24"/>
                <w:szCs w:val="24"/>
              </w:rPr>
            </w:pPr>
          </w:p>
        </w:tc>
        <w:tc>
          <w:tcPr>
            <w:tcW w:w="9668" w:type="dxa"/>
          </w:tcPr>
          <w:p w14:paraId="56430B9F" w14:textId="31783709"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Mae amrywiaeth o gyrsiau ac adnoddau ar gael i hyfforddeion eu cyrchu, yn amrywio o anghenion addysgol i ddeall prosesau, sy'n addas i'r rhai sy'n dychwelyd i'r gwaith.</w:t>
            </w:r>
          </w:p>
          <w:p w14:paraId="1BD18876" w14:textId="77777777" w:rsidR="00113EB8" w:rsidRPr="000A7F18" w:rsidRDefault="00113EB8" w:rsidP="008C7455">
            <w:pPr>
              <w:rPr>
                <w:rFonts w:ascii="Arial" w:hAnsi="Arial" w:cs="Arial"/>
                <w:sz w:val="24"/>
                <w:szCs w:val="24"/>
              </w:rPr>
            </w:pPr>
          </w:p>
          <w:p w14:paraId="32E91DA0" w14:textId="33A0DF69"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Mae'r Uned Cymorth Proffesiynol wrth law i gynorthwyo meddygon dan hyfforddiant wrth iddynt ddychwelyd i hyfforddiant a gallant ddarparu adnoddau a chymorth unigolyddol.</w:t>
            </w:r>
          </w:p>
          <w:p w14:paraId="3DA7989C" w14:textId="61966DDD" w:rsidR="00113EB8" w:rsidRPr="000A7F18" w:rsidRDefault="00113EB8" w:rsidP="008C7455">
            <w:pPr>
              <w:rPr>
                <w:rFonts w:ascii="Arial" w:hAnsi="Arial" w:cs="Arial"/>
                <w:sz w:val="24"/>
                <w:szCs w:val="24"/>
              </w:rPr>
            </w:pPr>
          </w:p>
          <w:p w14:paraId="6301A547" w14:textId="28E9DAF4"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Gellid ystyried cynllunio cyrsiau dychwelyd i'r gwaith a chyrchu adnoddau er budd anghenion unigolion, yn seiliedig ar eu cymwyseddau, a'u trafod gyda Chyfarwyddwr y Rhaglen Hyfforddiant a'r Goruchwyliwr Addysgol dynodedig cyn dechrau ar absenoldeb wedi'i gynllunio. Bydd hyn yn rhoi cyfle i'r hyfforddai ystyried pa feysydd o'u gwaith / set sgiliau a fyddai'n elwa o gael eu gloywi er mwyn magu hyder cyn dychwelyd i'r gweithle.  </w:t>
            </w:r>
          </w:p>
          <w:p w14:paraId="18F85207" w14:textId="77777777" w:rsidR="00113EB8" w:rsidRPr="000A7F18" w:rsidRDefault="00113EB8" w:rsidP="008C7455">
            <w:pPr>
              <w:rPr>
                <w:rFonts w:ascii="Arial" w:hAnsi="Arial" w:cs="Arial"/>
                <w:sz w:val="24"/>
                <w:szCs w:val="24"/>
              </w:rPr>
            </w:pPr>
          </w:p>
          <w:p w14:paraId="0C8855FD" w14:textId="77777777" w:rsidR="00113EB8" w:rsidRPr="000A7F18" w:rsidRDefault="00113EB8" w:rsidP="008C7455">
            <w:pPr>
              <w:rPr>
                <w:rFonts w:ascii="Arial" w:hAnsi="Arial" w:cs="Arial"/>
                <w:sz w:val="24"/>
                <w:szCs w:val="24"/>
              </w:rPr>
            </w:pPr>
            <w:r w:rsidRPr="000A7F18">
              <w:rPr>
                <w:rFonts w:ascii="Arial" w:eastAsia="Arial" w:hAnsi="Arial" w:cs="Arial"/>
                <w:sz w:val="24"/>
                <w:szCs w:val="24"/>
                <w:lang w:bidi="cy-GB"/>
              </w:rPr>
              <w:t xml:space="preserve">Mae ystod o ddiwrnodau datblygiad proffesiynol parhaus (DPP) ar-lein / wyneb yn wyneb, diweddariadau addysgol a gweminarau ar gael drwy AaGIC. </w:t>
            </w:r>
          </w:p>
          <w:p w14:paraId="6B7B2C66" w14:textId="77777777" w:rsidR="00113EB8" w:rsidRPr="000A7F18" w:rsidRDefault="00113EB8" w:rsidP="008C7455">
            <w:pPr>
              <w:rPr>
                <w:rFonts w:ascii="Arial" w:hAnsi="Arial" w:cs="Arial"/>
                <w:sz w:val="24"/>
                <w:szCs w:val="24"/>
              </w:rPr>
            </w:pPr>
          </w:p>
          <w:p w14:paraId="7B6634B1" w14:textId="3D26D8B5" w:rsidR="00113EB8" w:rsidRPr="000A7F18" w:rsidRDefault="00113EB8" w:rsidP="008C7455">
            <w:pPr>
              <w:rPr>
                <w:rFonts w:ascii="Arial" w:hAnsi="Arial" w:cs="Arial"/>
                <w:b/>
                <w:bCs/>
                <w:sz w:val="24"/>
                <w:szCs w:val="24"/>
                <w:highlight w:val="yellow"/>
              </w:rPr>
            </w:pPr>
            <w:r w:rsidRPr="000A7F18">
              <w:rPr>
                <w:rFonts w:ascii="Arial" w:eastAsia="Arial" w:hAnsi="Arial" w:cs="Arial"/>
                <w:sz w:val="24"/>
                <w:szCs w:val="24"/>
                <w:lang w:bidi="cy-GB"/>
              </w:rPr>
              <w:t>Mae adnoddau defnyddiol ar gael ar-lein trwy gyfrwng y colegau Brenhinol, NICE, modiwlau dysgu ar-lein RCGP ar gyfer meddygon teulu dan hyfforddiant, llwyfan E-ddysgu ar gyfer iechyd fel rhai enghreifftiau.</w:t>
            </w:r>
          </w:p>
        </w:tc>
      </w:tr>
      <w:tr w:rsidR="000F47B6" w:rsidRPr="000A7F18" w14:paraId="31FF32F0" w14:textId="77777777" w:rsidTr="00B236EA">
        <w:tc>
          <w:tcPr>
            <w:tcW w:w="4644" w:type="dxa"/>
          </w:tcPr>
          <w:p w14:paraId="4C5DD397"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A allaf ychwanegu tystiolaeth at fy mhortffolio tra ar absenoldeb mamolaeth?</w:t>
            </w:r>
          </w:p>
          <w:p w14:paraId="74D12F74" w14:textId="77777777" w:rsidR="000F47B6" w:rsidRPr="000A7F18" w:rsidRDefault="000F47B6" w:rsidP="00796D32">
            <w:pPr>
              <w:contextualSpacing/>
              <w:rPr>
                <w:rFonts w:ascii="Arial" w:hAnsi="Arial" w:cs="Arial"/>
                <w:kern w:val="2"/>
                <w:sz w:val="24"/>
                <w:szCs w:val="24"/>
              </w:rPr>
            </w:pPr>
          </w:p>
        </w:tc>
        <w:tc>
          <w:tcPr>
            <w:tcW w:w="9668" w:type="dxa"/>
          </w:tcPr>
          <w:p w14:paraId="18167E7D" w14:textId="468B1E66" w:rsidR="000F47B6" w:rsidRPr="000A7F18" w:rsidRDefault="000F47B6" w:rsidP="008C7455">
            <w:pPr>
              <w:rPr>
                <w:rFonts w:ascii="Arial" w:hAnsi="Arial" w:cs="Arial"/>
                <w:sz w:val="24"/>
                <w:szCs w:val="24"/>
                <w:highlight w:val="yellow"/>
              </w:rPr>
            </w:pPr>
            <w:r w:rsidRPr="000A7F18">
              <w:rPr>
                <w:rFonts w:ascii="Arial" w:eastAsia="Arial" w:hAnsi="Arial" w:cs="Arial"/>
                <w:sz w:val="24"/>
                <w:szCs w:val="24"/>
                <w:lang w:bidi="cy-GB"/>
              </w:rPr>
              <w:t xml:space="preserve">Gall hyfforddeion ar gyfnod mamolaeth barhau i ddysgu, mynychu cyrsiau, trefnu diwrnodau KIT ac ychwanegu tystiolaeth at eu portffolio. Mae'r rhain i gyd yn bethau da i'w gwneud er mwyn dangos tystiolaeth o ddysgu parhaus, ond nid yw hyn yn orfodol. </w:t>
            </w:r>
          </w:p>
        </w:tc>
      </w:tr>
      <w:tr w:rsidR="000A7F18" w:rsidRPr="000A7F18" w14:paraId="7FF05049" w14:textId="77777777" w:rsidTr="003859F6">
        <w:tc>
          <w:tcPr>
            <w:tcW w:w="14312" w:type="dxa"/>
            <w:gridSpan w:val="2"/>
          </w:tcPr>
          <w:p w14:paraId="4101DFB7" w14:textId="061FDDDF" w:rsidR="000A7F18" w:rsidRPr="000A7F18" w:rsidRDefault="000A7F18" w:rsidP="00796D32">
            <w:pPr>
              <w:rPr>
                <w:rFonts w:ascii="Arial" w:hAnsi="Arial" w:cs="Arial"/>
                <w:sz w:val="24"/>
                <w:szCs w:val="24"/>
              </w:rPr>
            </w:pPr>
            <w:r w:rsidRPr="000A7F18">
              <w:rPr>
                <w:rFonts w:ascii="Arial" w:eastAsia="Arial" w:hAnsi="Arial" w:cs="Arial"/>
                <w:b/>
                <w:sz w:val="24"/>
                <w:szCs w:val="24"/>
                <w:lang w:bidi="cy-GB"/>
              </w:rPr>
              <w:t>Materion cyflogaeth</w:t>
            </w:r>
          </w:p>
        </w:tc>
      </w:tr>
      <w:tr w:rsidR="000F47B6" w:rsidRPr="000A7F18" w14:paraId="7957F062" w14:textId="77777777" w:rsidTr="00B236EA">
        <w:tc>
          <w:tcPr>
            <w:tcW w:w="4644" w:type="dxa"/>
          </w:tcPr>
          <w:p w14:paraId="314CCF53"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 xml:space="preserve">Rwy'n poeni am fy nghyflog yn sgil dychwelyd wedi absenoldeb mamolaeth. </w:t>
            </w:r>
          </w:p>
          <w:p w14:paraId="3DADCC9F" w14:textId="15F34939"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Pwy y gallaf siarad ag o i sicrhau bod popeth yn gywir?</w:t>
            </w:r>
          </w:p>
          <w:p w14:paraId="39DDFD45" w14:textId="77777777" w:rsidR="000F47B6" w:rsidRPr="000A7F18" w:rsidRDefault="000F47B6" w:rsidP="00796D32">
            <w:pPr>
              <w:rPr>
                <w:rFonts w:ascii="Arial" w:hAnsi="Arial" w:cs="Arial"/>
                <w:sz w:val="24"/>
                <w:szCs w:val="24"/>
              </w:rPr>
            </w:pPr>
          </w:p>
        </w:tc>
        <w:tc>
          <w:tcPr>
            <w:tcW w:w="9668" w:type="dxa"/>
          </w:tcPr>
          <w:p w14:paraId="144A16C3" w14:textId="6B4EC24A"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 xml:space="preserve">Unwaith y bydd eich absenoldeb mamolaeth wedi'i gadarnhau'n ysgrifenedig gan y tîm SLE, byddant yn hysbysu'r adran gyflogres ynghylch eich dychweliad i'r gwaith wedi’ch absenoldeb mamolaeth, yn ogystal â’ch gwyliau blynyddol cronedig. Dylid trafod unrhyw faterion pellach o ran cyflog gyda'r tîm perthnasol yn yr SLE. </w:t>
            </w:r>
          </w:p>
        </w:tc>
      </w:tr>
      <w:tr w:rsidR="000A7F18" w:rsidRPr="000A7F18" w14:paraId="32CD314A" w14:textId="77777777" w:rsidTr="007F1565">
        <w:tc>
          <w:tcPr>
            <w:tcW w:w="14312" w:type="dxa"/>
            <w:gridSpan w:val="2"/>
          </w:tcPr>
          <w:p w14:paraId="2DE7DB1A" w14:textId="729D80EE" w:rsidR="000A7F18" w:rsidRPr="000A7F18" w:rsidRDefault="000A7F18" w:rsidP="008C7455">
            <w:pPr>
              <w:rPr>
                <w:rFonts w:ascii="Arial" w:hAnsi="Arial" w:cs="Arial"/>
                <w:sz w:val="24"/>
                <w:szCs w:val="24"/>
                <w:highlight w:val="yellow"/>
              </w:rPr>
            </w:pPr>
            <w:r w:rsidRPr="000A7F18">
              <w:rPr>
                <w:rFonts w:ascii="Arial" w:eastAsia="Arial" w:hAnsi="Arial" w:cs="Arial"/>
                <w:b/>
                <w:sz w:val="24"/>
                <w:szCs w:val="24"/>
                <w:lang w:bidi="cy-GB"/>
              </w:rPr>
              <w:t>Dilyniant Gyrfa</w:t>
            </w:r>
          </w:p>
        </w:tc>
      </w:tr>
      <w:tr w:rsidR="000F47B6" w:rsidRPr="000A7F18" w14:paraId="701949DA" w14:textId="77777777" w:rsidTr="00B236EA">
        <w:tc>
          <w:tcPr>
            <w:tcW w:w="4644" w:type="dxa"/>
          </w:tcPr>
          <w:p w14:paraId="5338C673"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A allaf ohirio dyddiad dechrau swydd Hyfforddiant Arbenigol oherwydd absenoldeb mamolaeth?</w:t>
            </w:r>
          </w:p>
          <w:p w14:paraId="66166650" w14:textId="77777777" w:rsidR="000F47B6" w:rsidRPr="000A7F18" w:rsidRDefault="000F47B6" w:rsidP="00796D32">
            <w:pPr>
              <w:rPr>
                <w:rFonts w:ascii="Arial" w:hAnsi="Arial" w:cs="Arial"/>
                <w:sz w:val="24"/>
                <w:szCs w:val="24"/>
              </w:rPr>
            </w:pPr>
          </w:p>
        </w:tc>
        <w:tc>
          <w:tcPr>
            <w:tcW w:w="9668" w:type="dxa"/>
          </w:tcPr>
          <w:p w14:paraId="045FF3D1" w14:textId="2E818900" w:rsidR="000F47B6" w:rsidRPr="000A7F18" w:rsidRDefault="000F47B6" w:rsidP="008C7455">
            <w:pPr>
              <w:rPr>
                <w:rFonts w:ascii="Arial" w:hAnsi="Arial" w:cs="Arial"/>
                <w:sz w:val="24"/>
                <w:szCs w:val="24"/>
              </w:rPr>
            </w:pPr>
            <w:r w:rsidRPr="000A7F18">
              <w:rPr>
                <w:rFonts w:ascii="Arial" w:eastAsia="Arial" w:hAnsi="Arial" w:cs="Arial"/>
                <w:sz w:val="24"/>
                <w:szCs w:val="24"/>
                <w:lang w:bidi="cy-GB"/>
              </w:rPr>
              <w:lastRenderedPageBreak/>
              <w:t xml:space="preserve">Gallwch ofyn i’r SLE ac AaGIC am ohirio’ch dyddiad dechrau. </w:t>
            </w:r>
          </w:p>
        </w:tc>
      </w:tr>
      <w:tr w:rsidR="000F47B6" w:rsidRPr="000A7F18" w14:paraId="1DE24FD9" w14:textId="77777777" w:rsidTr="00B236EA">
        <w:tc>
          <w:tcPr>
            <w:tcW w:w="4644" w:type="dxa"/>
          </w:tcPr>
          <w:p w14:paraId="44E2DBBA"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 xml:space="preserve">A allaf wneud cais am swydd ST yn ystod f’absenoldeb mamolaeth? </w:t>
            </w:r>
          </w:p>
          <w:p w14:paraId="127B369D" w14:textId="77777777" w:rsidR="000F47B6" w:rsidRPr="000A7F18" w:rsidRDefault="000F47B6" w:rsidP="00796D32">
            <w:pPr>
              <w:rPr>
                <w:rFonts w:ascii="Arial" w:hAnsi="Arial" w:cs="Arial"/>
                <w:sz w:val="24"/>
                <w:szCs w:val="24"/>
              </w:rPr>
            </w:pPr>
          </w:p>
        </w:tc>
        <w:tc>
          <w:tcPr>
            <w:tcW w:w="9668" w:type="dxa"/>
          </w:tcPr>
          <w:p w14:paraId="1BEAE866" w14:textId="2A265504" w:rsidR="000F47B6" w:rsidRPr="000A7F18" w:rsidRDefault="000F47B6" w:rsidP="008C7455">
            <w:pPr>
              <w:rPr>
                <w:rFonts w:ascii="Arial" w:hAnsi="Arial" w:cs="Arial"/>
                <w:sz w:val="24"/>
                <w:szCs w:val="24"/>
              </w:rPr>
            </w:pPr>
            <w:r w:rsidRPr="000A7F18">
              <w:rPr>
                <w:rFonts w:ascii="Arial" w:eastAsia="Arial" w:hAnsi="Arial" w:cs="Arial"/>
                <w:sz w:val="24"/>
                <w:szCs w:val="24"/>
                <w:lang w:bidi="cy-GB"/>
              </w:rPr>
              <w:t>Gallwch wneud cais am unrhyw swydd yn ystod eich absenoldeb mamolaeth.</w:t>
            </w:r>
          </w:p>
        </w:tc>
      </w:tr>
      <w:tr w:rsidR="000F47B6" w:rsidRPr="000A7F18" w14:paraId="4144516F" w14:textId="77777777" w:rsidTr="00B236EA">
        <w:tc>
          <w:tcPr>
            <w:tcW w:w="4644" w:type="dxa"/>
          </w:tcPr>
          <w:p w14:paraId="51D19851" w14:textId="77777777" w:rsidR="000F47B6" w:rsidRPr="000A7F18" w:rsidRDefault="000F47B6" w:rsidP="00796D32">
            <w:pPr>
              <w:rPr>
                <w:rFonts w:ascii="Arial" w:hAnsi="Arial" w:cs="Arial"/>
                <w:sz w:val="24"/>
                <w:szCs w:val="24"/>
              </w:rPr>
            </w:pPr>
            <w:r w:rsidRPr="000A7F18">
              <w:rPr>
                <w:rFonts w:ascii="Arial" w:eastAsia="Arial" w:hAnsi="Arial" w:cs="Arial"/>
                <w:sz w:val="24"/>
                <w:szCs w:val="24"/>
                <w:lang w:bidi="cy-GB"/>
              </w:rPr>
              <w:t>A allaf wneud cais am swydd ymgynghorydd parhaol / locwm yn ystod f’absenoldeb mamolaeth?</w:t>
            </w:r>
          </w:p>
          <w:p w14:paraId="47544DA6" w14:textId="77777777" w:rsidR="000F47B6" w:rsidRPr="000A7F18" w:rsidRDefault="000F47B6" w:rsidP="00796D32">
            <w:pPr>
              <w:rPr>
                <w:rFonts w:ascii="Arial" w:hAnsi="Arial" w:cs="Arial"/>
                <w:sz w:val="24"/>
                <w:szCs w:val="24"/>
              </w:rPr>
            </w:pPr>
          </w:p>
        </w:tc>
        <w:tc>
          <w:tcPr>
            <w:tcW w:w="9668" w:type="dxa"/>
          </w:tcPr>
          <w:p w14:paraId="0833AB6E" w14:textId="70CD4D2A" w:rsidR="000F47B6" w:rsidRPr="000A7F18" w:rsidRDefault="000F47B6" w:rsidP="008C7455">
            <w:pPr>
              <w:rPr>
                <w:rFonts w:ascii="Arial" w:hAnsi="Arial" w:cs="Arial"/>
                <w:sz w:val="24"/>
                <w:szCs w:val="24"/>
              </w:rPr>
            </w:pPr>
            <w:r w:rsidRPr="000A7F18">
              <w:rPr>
                <w:rFonts w:ascii="Arial" w:eastAsia="Arial" w:hAnsi="Arial" w:cs="Arial"/>
                <w:sz w:val="24"/>
                <w:szCs w:val="24"/>
                <w:lang w:bidi="cy-GB"/>
              </w:rPr>
              <w:t xml:space="preserve">Gallwch wneud cais am swydd yn ystod eich absenoldeb mamolaeth.  </w:t>
            </w:r>
          </w:p>
        </w:tc>
      </w:tr>
    </w:tbl>
    <w:p w14:paraId="7312C229" w14:textId="4837C891" w:rsidR="0058658F" w:rsidRPr="000A7F18" w:rsidRDefault="0058658F" w:rsidP="008C7455">
      <w:pPr>
        <w:rPr>
          <w:rFonts w:ascii="Arial" w:hAnsi="Arial" w:cs="Arial"/>
          <w:sz w:val="24"/>
          <w:szCs w:val="24"/>
        </w:rPr>
      </w:pPr>
    </w:p>
    <w:p w14:paraId="598A31B5" w14:textId="17DB32EE" w:rsidR="0058658F" w:rsidRPr="000A7F18" w:rsidRDefault="000A7F18" w:rsidP="008C7455">
      <w:pPr>
        <w:rPr>
          <w:rFonts w:ascii="Arial" w:hAnsi="Arial" w:cs="Arial"/>
          <w:sz w:val="24"/>
          <w:szCs w:val="24"/>
        </w:rPr>
      </w:pPr>
      <w:r>
        <w:rPr>
          <w:rFonts w:ascii="Arial" w:eastAsia="Arial" w:hAnsi="Arial" w:cs="Arial"/>
          <w:sz w:val="24"/>
          <w:szCs w:val="24"/>
          <w:lang w:bidi="cy-GB"/>
        </w:rPr>
        <w:t>Diweddarwyd Ddiwethaf: 28/07/2023</w:t>
      </w:r>
    </w:p>
    <w:sectPr w:rsidR="0058658F" w:rsidRPr="000A7F18" w:rsidSect="00BA30C5">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0E38F" w14:textId="77777777" w:rsidR="00F33283" w:rsidRDefault="00F33283" w:rsidP="000A7F18">
      <w:pPr>
        <w:spacing w:after="0" w:line="240" w:lineRule="auto"/>
      </w:pPr>
      <w:r>
        <w:separator/>
      </w:r>
    </w:p>
  </w:endnote>
  <w:endnote w:type="continuationSeparator" w:id="0">
    <w:p w14:paraId="075AF8BC" w14:textId="77777777" w:rsidR="00F33283" w:rsidRDefault="00F33283" w:rsidP="000A7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151584"/>
      <w:docPartObj>
        <w:docPartGallery w:val="Page Numbers (Bottom of Page)"/>
        <w:docPartUnique/>
      </w:docPartObj>
    </w:sdtPr>
    <w:sdtEndPr>
      <w:rPr>
        <w:noProof/>
      </w:rPr>
    </w:sdtEndPr>
    <w:sdtContent>
      <w:p w14:paraId="41E0C3A8" w14:textId="3C04E05F" w:rsidR="00480BA5" w:rsidRDefault="00480BA5">
        <w:pPr>
          <w:pStyle w:val="Footer"/>
          <w:jc w:val="center"/>
        </w:pPr>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p>
    </w:sdtContent>
  </w:sdt>
  <w:p w14:paraId="2E27D379" w14:textId="77777777" w:rsidR="00480BA5" w:rsidRDefault="00480B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76A03" w14:textId="77777777" w:rsidR="00F33283" w:rsidRDefault="00F33283" w:rsidP="000A7F18">
      <w:pPr>
        <w:spacing w:after="0" w:line="240" w:lineRule="auto"/>
      </w:pPr>
      <w:r>
        <w:separator/>
      </w:r>
    </w:p>
  </w:footnote>
  <w:footnote w:type="continuationSeparator" w:id="0">
    <w:p w14:paraId="2D02B277" w14:textId="77777777" w:rsidR="00F33283" w:rsidRDefault="00F33283" w:rsidP="000A7F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7F202B"/>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91F7B19"/>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54311B50"/>
    <w:multiLevelType w:val="hybridMultilevel"/>
    <w:tmpl w:val="D4B494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EB0094"/>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62852073">
    <w:abstractNumId w:val="2"/>
  </w:num>
  <w:num w:numId="2" w16cid:durableId="1148671547">
    <w:abstractNumId w:val="0"/>
  </w:num>
  <w:num w:numId="3" w16cid:durableId="1384718778">
    <w:abstractNumId w:val="3"/>
  </w:num>
  <w:num w:numId="4" w16cid:durableId="1176188672">
    <w:abstractNumId w:val="1"/>
  </w:num>
  <w:num w:numId="5" w16cid:durableId="32344059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C8F"/>
    <w:rsid w:val="0003313E"/>
    <w:rsid w:val="00066C5E"/>
    <w:rsid w:val="000A7F18"/>
    <w:rsid w:val="000F47B6"/>
    <w:rsid w:val="00113EB8"/>
    <w:rsid w:val="00135A5A"/>
    <w:rsid w:val="001378FB"/>
    <w:rsid w:val="001641D5"/>
    <w:rsid w:val="001A181D"/>
    <w:rsid w:val="001A441E"/>
    <w:rsid w:val="001B3A4F"/>
    <w:rsid w:val="001C0C7B"/>
    <w:rsid w:val="001E7D82"/>
    <w:rsid w:val="00201A1E"/>
    <w:rsid w:val="00212CDB"/>
    <w:rsid w:val="002552AC"/>
    <w:rsid w:val="00280FB7"/>
    <w:rsid w:val="002A3377"/>
    <w:rsid w:val="002C7B43"/>
    <w:rsid w:val="002F0228"/>
    <w:rsid w:val="002F1B85"/>
    <w:rsid w:val="00337881"/>
    <w:rsid w:val="00362235"/>
    <w:rsid w:val="003B35F9"/>
    <w:rsid w:val="00440971"/>
    <w:rsid w:val="00480BA5"/>
    <w:rsid w:val="004B3E86"/>
    <w:rsid w:val="00532EBE"/>
    <w:rsid w:val="0058658F"/>
    <w:rsid w:val="00630631"/>
    <w:rsid w:val="00661B99"/>
    <w:rsid w:val="00661C8F"/>
    <w:rsid w:val="00680CDC"/>
    <w:rsid w:val="00693150"/>
    <w:rsid w:val="00695BAB"/>
    <w:rsid w:val="006B007B"/>
    <w:rsid w:val="006F6EB0"/>
    <w:rsid w:val="00796D32"/>
    <w:rsid w:val="007F76FC"/>
    <w:rsid w:val="008B56B1"/>
    <w:rsid w:val="008C7455"/>
    <w:rsid w:val="008E5786"/>
    <w:rsid w:val="008F2ACD"/>
    <w:rsid w:val="008F5149"/>
    <w:rsid w:val="00930295"/>
    <w:rsid w:val="00946BBB"/>
    <w:rsid w:val="00963E4D"/>
    <w:rsid w:val="0097463E"/>
    <w:rsid w:val="00981381"/>
    <w:rsid w:val="009873EB"/>
    <w:rsid w:val="009B292F"/>
    <w:rsid w:val="009D4AF8"/>
    <w:rsid w:val="00A43F02"/>
    <w:rsid w:val="00A46A8C"/>
    <w:rsid w:val="00A670C9"/>
    <w:rsid w:val="00A90413"/>
    <w:rsid w:val="00A91B95"/>
    <w:rsid w:val="00AE6A5E"/>
    <w:rsid w:val="00B236EA"/>
    <w:rsid w:val="00B623AF"/>
    <w:rsid w:val="00BA30C5"/>
    <w:rsid w:val="00BB79B8"/>
    <w:rsid w:val="00C170AA"/>
    <w:rsid w:val="00D25BDB"/>
    <w:rsid w:val="00D550D0"/>
    <w:rsid w:val="00D71FC4"/>
    <w:rsid w:val="00DC4813"/>
    <w:rsid w:val="00DD0435"/>
    <w:rsid w:val="00E001AE"/>
    <w:rsid w:val="00E017F7"/>
    <w:rsid w:val="00E15A13"/>
    <w:rsid w:val="00EB7424"/>
    <w:rsid w:val="00F33283"/>
    <w:rsid w:val="00F37777"/>
    <w:rsid w:val="00F513DB"/>
    <w:rsid w:val="00F866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484F7"/>
  <w15:docId w15:val="{A0379BC9-159A-421A-AEC7-410B8BF53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61C8F"/>
    <w:rPr>
      <w:color w:val="0563C1" w:themeColor="hyperlink"/>
      <w:u w:val="single"/>
    </w:rPr>
  </w:style>
  <w:style w:type="paragraph" w:styleId="PlainText">
    <w:name w:val="Plain Text"/>
    <w:basedOn w:val="Normal"/>
    <w:link w:val="PlainTextChar"/>
    <w:uiPriority w:val="99"/>
    <w:semiHidden/>
    <w:unhideWhenUsed/>
    <w:rsid w:val="00661C8F"/>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61C8F"/>
    <w:rPr>
      <w:rFonts w:ascii="Calibri" w:hAnsi="Calibri"/>
      <w:szCs w:val="21"/>
    </w:rPr>
  </w:style>
  <w:style w:type="table" w:styleId="TableGrid">
    <w:name w:val="Table Grid"/>
    <w:basedOn w:val="TableNormal"/>
    <w:uiPriority w:val="39"/>
    <w:rsid w:val="00BA30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30C5"/>
    <w:pPr>
      <w:spacing w:after="0" w:line="240" w:lineRule="auto"/>
      <w:ind w:left="720"/>
      <w:contextualSpacing/>
    </w:pPr>
    <w:rPr>
      <w:kern w:val="2"/>
      <w:sz w:val="24"/>
      <w:szCs w:val="24"/>
    </w:rPr>
  </w:style>
  <w:style w:type="paragraph" w:styleId="Header">
    <w:name w:val="header"/>
    <w:basedOn w:val="Normal"/>
    <w:link w:val="HeaderChar"/>
    <w:uiPriority w:val="99"/>
    <w:unhideWhenUsed/>
    <w:rsid w:val="000A7F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7F18"/>
  </w:style>
  <w:style w:type="paragraph" w:styleId="Footer">
    <w:name w:val="footer"/>
    <w:basedOn w:val="Normal"/>
    <w:link w:val="FooterChar"/>
    <w:uiPriority w:val="99"/>
    <w:unhideWhenUsed/>
    <w:rsid w:val="000A7F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7F18"/>
  </w:style>
  <w:style w:type="paragraph" w:styleId="Revision">
    <w:name w:val="Revision"/>
    <w:hidden/>
    <w:uiPriority w:val="99"/>
    <w:semiHidden/>
    <w:rsid w:val="00E15A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8297060">
      <w:bodyDiv w:val="1"/>
      <w:marLeft w:val="0"/>
      <w:marRight w:val="0"/>
      <w:marTop w:val="0"/>
      <w:marBottom w:val="0"/>
      <w:divBdr>
        <w:top w:val="none" w:sz="0" w:space="0" w:color="auto"/>
        <w:left w:val="none" w:sz="0" w:space="0" w:color="auto"/>
        <w:bottom w:val="none" w:sz="0" w:space="0" w:color="auto"/>
        <w:right w:val="none" w:sz="0" w:space="0" w:color="auto"/>
      </w:divBdr>
    </w:div>
    <w:div w:id="1065035075">
      <w:bodyDiv w:val="1"/>
      <w:marLeft w:val="0"/>
      <w:marRight w:val="0"/>
      <w:marTop w:val="0"/>
      <w:marBottom w:val="0"/>
      <w:divBdr>
        <w:top w:val="none" w:sz="0" w:space="0" w:color="auto"/>
        <w:left w:val="none" w:sz="0" w:space="0" w:color="auto"/>
        <w:bottom w:val="none" w:sz="0" w:space="0" w:color="auto"/>
        <w:right w:val="none" w:sz="0" w:space="0" w:color="auto"/>
      </w:divBdr>
    </w:div>
    <w:div w:id="19587594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7" ma:contentTypeDescription="Create a new document." ma:contentTypeScope="" ma:versionID="7d19aa17801052c6f87aa4ebe25ea881">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69a9dde7689206d349eb3e6298ef00a2"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Spreadsheet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Spreadsheets" ma:index="14" nillable="true" ma:displayName="Spreadsheets" ma:internalName="Spreadsheets" ma:readOnly="false">
      <xsd:simpleType>
        <xsd:restriction base="dms:Text">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preadsheets xmlns="2479a6cc-7fec-4826-92a2-de013c8578e8" xsi:nil="true"/>
  </documentManagement>
</p:properties>
</file>

<file path=customXml/itemProps1.xml><?xml version="1.0" encoding="utf-8"?>
<ds:datastoreItem xmlns:ds="http://schemas.openxmlformats.org/officeDocument/2006/customXml" ds:itemID="{5C846FAF-EA03-4F38-B467-02B0863DFAB8}">
  <ds:schemaRefs>
    <ds:schemaRef ds:uri="http://schemas.microsoft.com/sharepoint/v3/contenttype/forms"/>
  </ds:schemaRefs>
</ds:datastoreItem>
</file>

<file path=customXml/itemProps2.xml><?xml version="1.0" encoding="utf-8"?>
<ds:datastoreItem xmlns:ds="http://schemas.openxmlformats.org/officeDocument/2006/customXml" ds:itemID="{E9A5C3C3-F3AD-434D-A201-9B9E48F04049}">
  <ds:schemaRefs>
    <ds:schemaRef ds:uri="http://schemas.openxmlformats.org/officeDocument/2006/bibliography"/>
  </ds:schemaRefs>
</ds:datastoreItem>
</file>

<file path=customXml/itemProps3.xml><?xml version="1.0" encoding="utf-8"?>
<ds:datastoreItem xmlns:ds="http://schemas.openxmlformats.org/officeDocument/2006/customXml" ds:itemID="{3BAA72F8-1449-459E-A4A3-609A3DAE1A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728292-6329-4777-B8D8-AB341FA32406}">
  <ds:schemaRefs>
    <ds:schemaRef ds:uri="http://schemas.microsoft.com/office/2006/metadata/properties"/>
    <ds:schemaRef ds:uri="http://schemas.microsoft.com/office/infopath/2007/PartnerControls"/>
    <ds:schemaRef ds:uri="2479a6cc-7fec-4826-92a2-de013c8578e8"/>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1624</Words>
  <Characters>9262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Louisa Jones (NWSSP – CORP)</dc:creator>
  <cp:keywords/>
  <dc:description/>
  <cp:lastModifiedBy>Cedron Sion (HEIW)</cp:lastModifiedBy>
  <cp:revision>2</cp:revision>
  <dcterms:created xsi:type="dcterms:W3CDTF">2023-09-11T15:58:00Z</dcterms:created>
  <dcterms:modified xsi:type="dcterms:W3CDTF">2023-09-11T15:58:00Z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ies>
</file>