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F46B17" w14:textId="3068ED8F" w:rsidR="00FD2DAA" w:rsidRPr="001952B5" w:rsidRDefault="001952B5" w:rsidP="000B3AA7">
      <w:pPr>
        <w:spacing w:after="120" w:line="240" w:lineRule="auto"/>
        <w:jc w:val="right"/>
        <w:rPr>
          <w:b/>
          <w:sz w:val="24"/>
          <w:szCs w:val="24"/>
        </w:rPr>
      </w:pPr>
      <w:r w:rsidRPr="00752DF3">
        <w:rPr>
          <w:noProof/>
          <w:lang w:bidi="cy-GB"/>
        </w:rPr>
        <w:drawing>
          <wp:anchor distT="0" distB="0" distL="114300" distR="114300" simplePos="0" relativeHeight="251658240" behindDoc="1" locked="0" layoutInCell="1" allowOverlap="1" wp14:anchorId="25271DFF" wp14:editId="1642036A">
            <wp:simplePos x="0" y="0"/>
            <wp:positionH relativeFrom="column">
              <wp:posOffset>4505325</wp:posOffset>
            </wp:positionH>
            <wp:positionV relativeFrom="page">
              <wp:posOffset>438150</wp:posOffset>
            </wp:positionV>
            <wp:extent cx="2195830" cy="756920"/>
            <wp:effectExtent l="0" t="0" r="0" b="5080"/>
            <wp:wrapSquare wrapText="bothSides"/>
            <wp:docPr id="654957743" name="Picture 2" descr="Image result for heiw nantga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95830" cy="756920"/>
                    </a:xfrm>
                    <a:prstGeom prst="rect">
                      <a:avLst/>
                    </a:prstGeom>
                  </pic:spPr>
                </pic:pic>
              </a:graphicData>
            </a:graphic>
          </wp:anchor>
        </w:drawing>
      </w:r>
    </w:p>
    <w:p w14:paraId="0E7D9B63" w14:textId="77777777" w:rsidR="000B3AA7" w:rsidRDefault="000B3AA7" w:rsidP="000B3AA7">
      <w:pPr>
        <w:spacing w:after="120" w:line="240" w:lineRule="auto"/>
        <w:jc w:val="center"/>
        <w:rPr>
          <w:b/>
        </w:rPr>
      </w:pPr>
    </w:p>
    <w:p w14:paraId="065349F2" w14:textId="00DF3840" w:rsidR="001952B5" w:rsidRDefault="001952B5" w:rsidP="000B3AA7">
      <w:pPr>
        <w:spacing w:after="120" w:line="240" w:lineRule="auto"/>
        <w:jc w:val="center"/>
        <w:rPr>
          <w:b/>
        </w:rPr>
      </w:pPr>
      <w:r>
        <w:rPr>
          <w:b/>
          <w:lang w:bidi="cy-GB"/>
        </w:rPr>
        <w:t xml:space="preserve">Diwygiadau i 'Gytundeb Disgwyliadau AaGIC (2021/22)' gyda Darparwyr Addysg Lleol yn GIG Cymru </w:t>
      </w:r>
    </w:p>
    <w:p w14:paraId="5CF95417" w14:textId="20F1364A" w:rsidR="0084773C" w:rsidRDefault="0084773C" w:rsidP="00173161">
      <w:pPr>
        <w:spacing w:after="120" w:line="240" w:lineRule="auto"/>
        <w:jc w:val="center"/>
        <w:rPr>
          <w:b/>
        </w:rPr>
      </w:pPr>
      <w:r w:rsidRPr="00793320">
        <w:rPr>
          <w:b/>
          <w:lang w:bidi="cy-GB"/>
        </w:rPr>
        <w:t xml:space="preserve">ar gyfer Darparu Addysg a Hyfforddiant Meddygol a Deintyddol Ôl-raddedig </w:t>
      </w:r>
    </w:p>
    <w:p w14:paraId="60BC7BC3" w14:textId="77777777" w:rsidR="00173161" w:rsidRPr="00173161" w:rsidRDefault="00173161" w:rsidP="00173161">
      <w:pPr>
        <w:spacing w:after="120" w:line="240" w:lineRule="auto"/>
        <w:jc w:val="center"/>
        <w:rPr>
          <w:b/>
        </w:rPr>
      </w:pPr>
    </w:p>
    <w:p w14:paraId="614C56A3" w14:textId="1B589897" w:rsidR="001952B5" w:rsidRPr="00594B91" w:rsidRDefault="0084773C" w:rsidP="000B3AA7">
      <w:pPr>
        <w:spacing w:after="120" w:line="240" w:lineRule="auto"/>
        <w:jc w:val="both"/>
        <w:rPr>
          <w:b/>
        </w:rPr>
      </w:pPr>
      <w:r w:rsidRPr="00594B91">
        <w:rPr>
          <w:b/>
          <w:lang w:bidi="cy-GB"/>
        </w:rPr>
        <w:t>Cyd-destun</w:t>
      </w:r>
    </w:p>
    <w:p w14:paraId="1190E0A4" w14:textId="77777777" w:rsidR="001952B5" w:rsidRDefault="001952B5" w:rsidP="000B3AA7">
      <w:pPr>
        <w:pStyle w:val="paragraph"/>
        <w:spacing w:before="0" w:beforeAutospacing="0" w:after="120" w:afterAutospacing="0"/>
        <w:jc w:val="both"/>
        <w:textAlignment w:val="baseline"/>
        <w:rPr>
          <w:rFonts w:ascii="Segoe UI" w:hAnsi="Segoe UI" w:cs="Segoe UI"/>
          <w:sz w:val="18"/>
          <w:szCs w:val="18"/>
        </w:rPr>
      </w:pPr>
      <w:r>
        <w:rPr>
          <w:rStyle w:val="normaltextrun"/>
          <w:rFonts w:ascii="Calibri" w:eastAsia="Calibri" w:hAnsi="Calibri" w:cs="Calibri"/>
          <w:sz w:val="22"/>
          <w:szCs w:val="22"/>
          <w:lang w:bidi="cy-GB"/>
        </w:rPr>
        <w:t>Mae Addysg a Gwella Iechyd Cymru (AaGIC) yn atebol i'r rheoleiddiwr (Cyngor Meddygol Cyffredinol a’r Cyngor Deintyddol Cyffredinol) mewn perthynas â chyfrifoldebau dros ddatblygu, rheoli a rheoli ansawdd addysg a hyfforddiant meddygol a deintyddol ôl-raddedig yng Nghymru.   Wrth nodi disgwyliadau Darparwyr Addysg Lleol, mae'r Cytundeb Disgwyliadau felly'n cefnogi AaGIC i gyflawni ei gyfrifoldeb dros reoli ansawdd addysg a hyfforddiant meddygol a deintyddol ôl-raddedig, comisiynu addysg a hyfforddiant, ac mae'n gosod y cyd-destun ar gyfer ymgysylltu â Darparwyr Addysg Lleol ag AaGIC drwy ryngweithio rheolaidd a chydweithredol. </w:t>
      </w:r>
    </w:p>
    <w:p w14:paraId="6CA503D5" w14:textId="7F0CE18E" w:rsidR="001952B5" w:rsidRDefault="001952B5" w:rsidP="000B3AA7">
      <w:pPr>
        <w:spacing w:after="120" w:line="240" w:lineRule="auto"/>
        <w:jc w:val="both"/>
        <w:rPr>
          <w:sz w:val="20"/>
          <w:szCs w:val="20"/>
        </w:rPr>
      </w:pPr>
    </w:p>
    <w:p w14:paraId="31793314" w14:textId="77777777" w:rsidR="001952B5" w:rsidRDefault="001952B5" w:rsidP="000B3AA7">
      <w:pPr>
        <w:pStyle w:val="paragraph"/>
        <w:spacing w:before="0" w:beforeAutospacing="0" w:after="120" w:afterAutospacing="0"/>
        <w:jc w:val="both"/>
        <w:textAlignment w:val="baseline"/>
        <w:rPr>
          <w:rFonts w:ascii="Segoe UI" w:hAnsi="Segoe UI" w:cs="Segoe UI"/>
          <w:sz w:val="18"/>
          <w:szCs w:val="18"/>
        </w:rPr>
      </w:pPr>
      <w:r>
        <w:rPr>
          <w:rStyle w:val="normaltextrun"/>
          <w:rFonts w:ascii="Calibri" w:eastAsia="Calibri" w:hAnsi="Calibri" w:cs="Calibri"/>
          <w:sz w:val="22"/>
          <w:szCs w:val="22"/>
          <w:lang w:bidi="cy-GB"/>
        </w:rPr>
        <w:t>Wrth nodi rhwymedigaethau Darparwyr Addysg Lleol i AaGIC, mae'r Cytundeb Disgwyliadau yn adlewyrchu elfennau sylfaenol darpariaeth Addysg Feddygol a Deintyddol Ôl-raddedig. </w:t>
      </w:r>
    </w:p>
    <w:p w14:paraId="11A94103" w14:textId="77777777" w:rsidR="001952B5" w:rsidRDefault="001952B5" w:rsidP="000B3AA7">
      <w:pPr>
        <w:pStyle w:val="paragraph"/>
        <w:spacing w:before="0" w:beforeAutospacing="0" w:after="120" w:afterAutospacing="0"/>
        <w:jc w:val="both"/>
        <w:textAlignment w:val="baseline"/>
        <w:rPr>
          <w:rFonts w:ascii="Segoe UI" w:hAnsi="Segoe UI" w:cs="Segoe UI"/>
          <w:sz w:val="18"/>
          <w:szCs w:val="18"/>
        </w:rPr>
      </w:pPr>
      <w:r>
        <w:rPr>
          <w:rStyle w:val="normaltextrun"/>
          <w:rFonts w:ascii="Calibri" w:eastAsia="Calibri" w:hAnsi="Calibri" w:cs="Calibri"/>
          <w:sz w:val="22"/>
          <w:szCs w:val="22"/>
          <w:lang w:bidi="cy-GB"/>
        </w:rPr>
        <w:t>Yn benodol, mae'r Cytundeb yn –  </w:t>
      </w:r>
    </w:p>
    <w:p w14:paraId="36C44873" w14:textId="6375D6A9" w:rsidR="001952B5" w:rsidRPr="000B3AA7" w:rsidRDefault="001952B5" w:rsidP="000B3AA7">
      <w:pPr>
        <w:pStyle w:val="paragraph"/>
        <w:numPr>
          <w:ilvl w:val="0"/>
          <w:numId w:val="11"/>
        </w:numPr>
        <w:spacing w:before="0" w:beforeAutospacing="0" w:after="120" w:afterAutospacing="0"/>
        <w:jc w:val="both"/>
        <w:textAlignment w:val="baseline"/>
        <w:rPr>
          <w:rFonts w:ascii="Calibri" w:hAnsi="Calibri" w:cs="Calibri"/>
          <w:sz w:val="22"/>
          <w:szCs w:val="22"/>
        </w:rPr>
      </w:pPr>
      <w:r>
        <w:rPr>
          <w:rStyle w:val="normaltextrun"/>
          <w:rFonts w:ascii="Calibri" w:eastAsia="Calibri" w:hAnsi="Calibri" w:cs="Calibri"/>
          <w:sz w:val="22"/>
          <w:szCs w:val="22"/>
          <w:lang w:bidi="cy-GB"/>
        </w:rPr>
        <w:t>Nodi'r egwyddorion ymgysylltu rhwng AaGIC a Darparwyr Addysg Lleol ynghylch materion sy'n ymwneud â darparu addysg a hyfforddiant meddygol a deintyddol ôl-raddedig. </w:t>
      </w:r>
    </w:p>
    <w:p w14:paraId="0B697F9C" w14:textId="1A9E4FE0" w:rsidR="001952B5" w:rsidRPr="000B3AA7" w:rsidRDefault="001952B5" w:rsidP="000B3AA7">
      <w:pPr>
        <w:pStyle w:val="paragraph"/>
        <w:numPr>
          <w:ilvl w:val="0"/>
          <w:numId w:val="11"/>
        </w:numPr>
        <w:spacing w:before="0" w:beforeAutospacing="0" w:after="120" w:afterAutospacing="0"/>
        <w:jc w:val="both"/>
        <w:textAlignment w:val="baseline"/>
        <w:rPr>
          <w:rFonts w:ascii="Calibri" w:hAnsi="Calibri" w:cs="Calibri"/>
          <w:sz w:val="22"/>
          <w:szCs w:val="22"/>
        </w:rPr>
      </w:pPr>
      <w:r>
        <w:rPr>
          <w:rStyle w:val="normaltextrun"/>
          <w:rFonts w:ascii="Calibri" w:eastAsia="Calibri" w:hAnsi="Calibri" w:cs="Calibri"/>
          <w:sz w:val="22"/>
          <w:szCs w:val="22"/>
          <w:lang w:bidi="cy-GB"/>
        </w:rPr>
        <w:t>Nodi'r ffynonellau statudol a rheoleiddiol penodol sy'n gosod safonau, gofynion a manylebau ar gyfer darparu addysg a hyfforddiant meddygol a deintyddol ôl-raddedig. </w:t>
      </w:r>
    </w:p>
    <w:p w14:paraId="6ED6DAC8" w14:textId="1559C3C4" w:rsidR="001952B5" w:rsidRPr="000B3AA7" w:rsidRDefault="001952B5" w:rsidP="000B3AA7">
      <w:pPr>
        <w:pStyle w:val="paragraph"/>
        <w:numPr>
          <w:ilvl w:val="0"/>
          <w:numId w:val="11"/>
        </w:numPr>
        <w:spacing w:before="0" w:beforeAutospacing="0" w:after="120" w:afterAutospacing="0"/>
        <w:jc w:val="both"/>
        <w:textAlignment w:val="baseline"/>
        <w:rPr>
          <w:rFonts w:ascii="Calibri" w:hAnsi="Calibri" w:cs="Calibri"/>
          <w:sz w:val="22"/>
          <w:szCs w:val="22"/>
        </w:rPr>
      </w:pPr>
      <w:r>
        <w:rPr>
          <w:rStyle w:val="normaltextrun"/>
          <w:rFonts w:ascii="Calibri" w:eastAsia="Calibri" w:hAnsi="Calibri" w:cs="Calibri"/>
          <w:sz w:val="22"/>
          <w:szCs w:val="22"/>
          <w:lang w:bidi="cy-GB"/>
        </w:rPr>
        <w:t>Pennu cwmpas cyfrifoldebau Darparwyr Addysg Lleol ar gyfer sicrhau bod addysg a hyfforddiant meddygol a deintyddol ôl-raddedig o ansawdd uchel yn cael eu darparu ar gyfer yr holl staff o dan hyfforddiant. </w:t>
      </w:r>
    </w:p>
    <w:p w14:paraId="0FB01D8E" w14:textId="39E4E199" w:rsidR="001952B5" w:rsidRDefault="001952B5" w:rsidP="000B3AA7">
      <w:pPr>
        <w:pStyle w:val="paragraph"/>
        <w:numPr>
          <w:ilvl w:val="0"/>
          <w:numId w:val="11"/>
        </w:numPr>
        <w:spacing w:before="0" w:beforeAutospacing="0" w:after="120" w:afterAutospacing="0"/>
        <w:jc w:val="both"/>
        <w:textAlignment w:val="baseline"/>
        <w:rPr>
          <w:rStyle w:val="eop"/>
          <w:rFonts w:ascii="Calibri" w:hAnsi="Calibri" w:cs="Calibri"/>
          <w:sz w:val="22"/>
          <w:szCs w:val="22"/>
        </w:rPr>
      </w:pPr>
      <w:r>
        <w:rPr>
          <w:rStyle w:val="normaltextrun"/>
          <w:rFonts w:ascii="Calibri" w:eastAsia="Calibri" w:hAnsi="Calibri" w:cs="Calibri"/>
          <w:sz w:val="22"/>
          <w:szCs w:val="22"/>
          <w:lang w:bidi="cy-GB"/>
        </w:rPr>
        <w:t>Nodi a diffinio'n glir ddisgwyliadau penodol AaGIC yng nghylch Darparwyr Addysg Lleol o ran bodloni cyfrifoldebau dros ddarparu addysg a hyfforddiant meddygol a deintyddol ôl-raddedig.  </w:t>
      </w:r>
    </w:p>
    <w:p w14:paraId="1CAF8ACB" w14:textId="77777777" w:rsidR="00173161" w:rsidRPr="000B3AA7" w:rsidRDefault="00173161" w:rsidP="00173161">
      <w:pPr>
        <w:pStyle w:val="paragraph"/>
        <w:spacing w:before="0" w:beforeAutospacing="0" w:after="120" w:afterAutospacing="0"/>
        <w:ind w:left="720"/>
        <w:jc w:val="both"/>
        <w:textAlignment w:val="baseline"/>
        <w:rPr>
          <w:rStyle w:val="eop"/>
          <w:rFonts w:ascii="Calibri" w:hAnsi="Calibri" w:cs="Calibri"/>
          <w:sz w:val="22"/>
          <w:szCs w:val="22"/>
        </w:rPr>
      </w:pPr>
    </w:p>
    <w:p w14:paraId="2A28938A" w14:textId="78AC7D52" w:rsidR="001952B5" w:rsidRPr="00594B91" w:rsidRDefault="001952B5" w:rsidP="00173161">
      <w:pPr>
        <w:pStyle w:val="paragraph"/>
        <w:spacing w:before="0" w:beforeAutospacing="0" w:after="120" w:afterAutospacing="0"/>
        <w:jc w:val="both"/>
        <w:textAlignment w:val="baseline"/>
        <w:rPr>
          <w:rFonts w:ascii="Calibri" w:hAnsi="Calibri" w:cs="Calibri"/>
          <w:sz w:val="22"/>
          <w:szCs w:val="22"/>
        </w:rPr>
      </w:pPr>
      <w:r>
        <w:rPr>
          <w:rStyle w:val="normaltextrun"/>
          <w:rFonts w:ascii="Calibri" w:eastAsia="Calibri" w:hAnsi="Calibri" w:cs="Calibri"/>
          <w:sz w:val="22"/>
          <w:szCs w:val="22"/>
          <w:lang w:bidi="cy-GB"/>
        </w:rPr>
        <w:t xml:space="preserve">Ategir y Cytundeb yn flynyddol gan grynodebau dyrannu Cyflog o dan Hyfforddiant ac Addysg Feddygol a Deintyddol Ôl-raddedig a gyflwynir i Gyfarwyddwyr Cyllid sy’n cadarnhau'r dyraniad cyllid ar gyfer darparu addysg a hyfforddiant meddygol a deintyddol ôl-raddedig yn achos pob Darparwr Addysg. </w:t>
      </w:r>
    </w:p>
    <w:p w14:paraId="2C3612BA" w14:textId="77777777" w:rsidR="001952B5" w:rsidRDefault="001952B5" w:rsidP="000B3AA7">
      <w:pPr>
        <w:spacing w:after="120" w:line="240" w:lineRule="auto"/>
        <w:jc w:val="both"/>
        <w:rPr>
          <w:sz w:val="20"/>
          <w:szCs w:val="20"/>
        </w:rPr>
      </w:pPr>
    </w:p>
    <w:p w14:paraId="08C85CA8" w14:textId="77777777" w:rsidR="0084773C" w:rsidRPr="00594B91" w:rsidRDefault="0084773C" w:rsidP="000B3AA7">
      <w:pPr>
        <w:spacing w:after="120" w:line="240" w:lineRule="auto"/>
        <w:jc w:val="both"/>
        <w:rPr>
          <w:b/>
        </w:rPr>
      </w:pPr>
      <w:r w:rsidRPr="00594B91">
        <w:rPr>
          <w:b/>
          <w:lang w:bidi="cy-GB"/>
        </w:rPr>
        <w:t>Cefndir</w:t>
      </w:r>
    </w:p>
    <w:p w14:paraId="09973E20" w14:textId="6768A435" w:rsidR="00AB0DA3" w:rsidRPr="00594B91" w:rsidRDefault="00AB0DA3" w:rsidP="000B3AA7">
      <w:pPr>
        <w:spacing w:after="120" w:line="240" w:lineRule="auto"/>
        <w:jc w:val="both"/>
      </w:pPr>
      <w:r w:rsidRPr="00594B91">
        <w:rPr>
          <w:lang w:bidi="cy-GB"/>
        </w:rPr>
        <w:t>Ers 1992 mae pob Darparwr Addysg Lleol (Bwrdd Iechyd neu Ymddiriedolaeth) yn GIG Cymru wedi llofnodi Cytundeb yn flynyddol (am gyfnod o flwyddyn gan ddechrau ar 1</w:t>
      </w:r>
      <w:r w:rsidRPr="00594B91">
        <w:rPr>
          <w:vertAlign w:val="superscript"/>
          <w:lang w:bidi="cy-GB"/>
        </w:rPr>
        <w:t>af</w:t>
      </w:r>
      <w:r w:rsidRPr="00594B91">
        <w:rPr>
          <w:lang w:bidi="cy-GB"/>
        </w:rPr>
        <w:t xml:space="preserve"> Ebrill).  Mae'r Cytundeb hwn yn nodi'r gwasanaethau a gomisiynir (gan Ddeoniaeth Cymru ac AaGIC erbyn hyn) sy'n ymwneud â’r ddarpariaeth (hynny yw, rheoli, darparu a chefnogi) addysg a hyfforddiant meddygol a deintyddol ôl-raddedig y mae Darparwyr Addysg Lleol yn uniongyrchol gyfrifol amdanynt.  </w:t>
      </w:r>
    </w:p>
    <w:p w14:paraId="45C10492" w14:textId="7CEC5E0D" w:rsidR="001952B5" w:rsidRPr="00594B91" w:rsidRDefault="001952B5" w:rsidP="000B3AA7">
      <w:pPr>
        <w:spacing w:after="120" w:line="240" w:lineRule="auto"/>
        <w:jc w:val="both"/>
      </w:pPr>
      <w:r w:rsidRPr="00594B91">
        <w:rPr>
          <w:lang w:bidi="cy-GB"/>
        </w:rPr>
        <w:t xml:space="preserve">Mae’n rhaid i AaGIC sicrhau bod ei Gytundeb gyda Darparwyr Addysg Lleol yn ymateb i dirwedd newidiol addysg feddygol yn y DU, gan gynnwys themâu, safonau a pholisi sy'n dod i'r amlwg ac yn adlewyrchu fersiynau newydd o ddogfennau perthnasol gan gynnwys safonau'r Cyngor Meddygol Cyffredinol ar gyfer addysg a hyfforddiant meddygol. </w:t>
      </w:r>
    </w:p>
    <w:p w14:paraId="57F72994" w14:textId="7001E8EB" w:rsidR="003D507B" w:rsidRDefault="00AB0DA3" w:rsidP="000B3AA7">
      <w:pPr>
        <w:spacing w:after="120" w:line="240" w:lineRule="auto"/>
        <w:jc w:val="both"/>
      </w:pPr>
      <w:r w:rsidRPr="00594B91">
        <w:rPr>
          <w:lang w:bidi="cy-GB"/>
        </w:rPr>
        <w:t xml:space="preserve">Felly, mae'r Cytundeb wedi bod yn destun adolygiad blynyddol i sicrhau ei fod yn parhau i fod yn addas i'r diben. </w:t>
      </w:r>
    </w:p>
    <w:p w14:paraId="145170F7" w14:textId="77777777" w:rsidR="00594B91" w:rsidRPr="00594B91" w:rsidRDefault="00594B91" w:rsidP="000B3AA7">
      <w:pPr>
        <w:spacing w:after="120" w:line="240" w:lineRule="auto"/>
        <w:jc w:val="both"/>
        <w:rPr>
          <w:rStyle w:val="sedb8e7201"/>
          <w:rFonts w:asciiTheme="minorHAnsi" w:hAnsiTheme="minorHAnsi"/>
          <w:sz w:val="22"/>
          <w:szCs w:val="22"/>
        </w:rPr>
      </w:pPr>
    </w:p>
    <w:p w14:paraId="4002FD2A" w14:textId="77777777" w:rsidR="003D507B" w:rsidRPr="00594B91" w:rsidRDefault="003D507B" w:rsidP="000B3AA7">
      <w:pPr>
        <w:spacing w:after="120" w:line="240" w:lineRule="auto"/>
        <w:jc w:val="both"/>
        <w:rPr>
          <w:b/>
        </w:rPr>
      </w:pPr>
      <w:r w:rsidRPr="00594B91">
        <w:rPr>
          <w:b/>
          <w:lang w:bidi="cy-GB"/>
        </w:rPr>
        <w:t xml:space="preserve">Newidiadau ar gyfer 2021/22 </w:t>
      </w:r>
    </w:p>
    <w:p w14:paraId="28A3296F" w14:textId="16794897" w:rsidR="000B3AA7" w:rsidRPr="00594B91" w:rsidRDefault="00594B91" w:rsidP="000B3AA7">
      <w:pPr>
        <w:spacing w:after="120" w:line="240" w:lineRule="auto"/>
        <w:jc w:val="both"/>
        <w:rPr>
          <w:rFonts w:ascii="Calibri" w:hAnsi="Calibri"/>
        </w:rPr>
      </w:pPr>
      <w:r>
        <w:rPr>
          <w:lang w:bidi="cy-GB"/>
        </w:rPr>
        <w:t xml:space="preserve">Cyn y </w:t>
      </w:r>
      <w:r w:rsidR="003D507B" w:rsidRPr="00594B91">
        <w:rPr>
          <w:rFonts w:ascii="Calibri" w:eastAsia="Calibri" w:hAnsi="Calibri" w:cs="Calibri"/>
          <w:lang w:bidi="cy-GB"/>
        </w:rPr>
        <w:t xml:space="preserve">flwyddyn ariannol 2021/22 mae’r gwaith wedi canolbwyntio ar adolygu mewn perthynas â – </w:t>
      </w:r>
    </w:p>
    <w:p w14:paraId="1B03335D" w14:textId="26A9374C" w:rsidR="003D507B" w:rsidRPr="00594B91" w:rsidRDefault="003D507B" w:rsidP="000B3AA7">
      <w:pPr>
        <w:spacing w:after="120" w:line="240" w:lineRule="auto"/>
        <w:jc w:val="both"/>
        <w:rPr>
          <w:rFonts w:ascii="Calibri" w:hAnsi="Calibri"/>
          <w:b/>
          <w:bCs/>
          <w:i/>
          <w:iCs/>
        </w:rPr>
      </w:pPr>
      <w:r w:rsidRPr="00594B91">
        <w:rPr>
          <w:rFonts w:ascii="Calibri" w:eastAsia="Calibri" w:hAnsi="Calibri" w:cs="Calibri"/>
          <w:b/>
          <w:i/>
          <w:lang w:bidi="cy-GB"/>
        </w:rPr>
        <w:t>Diddymu Contractau Addysg</w:t>
      </w:r>
    </w:p>
    <w:p w14:paraId="49BC5002" w14:textId="72C0F4FE" w:rsidR="003D507B" w:rsidRPr="001C5FD5" w:rsidRDefault="003D507B" w:rsidP="000B3AA7">
      <w:pPr>
        <w:spacing w:after="120" w:line="240" w:lineRule="auto"/>
        <w:jc w:val="both"/>
        <w:rPr>
          <w:rFonts w:cstheme="minorHAnsi"/>
        </w:rPr>
      </w:pPr>
      <w:r w:rsidRPr="001C5FD5">
        <w:rPr>
          <w:rFonts w:cstheme="minorHAnsi"/>
          <w:lang w:bidi="cy-GB"/>
        </w:rPr>
        <w:lastRenderedPageBreak/>
        <w:t xml:space="preserve">Nododd Adolygiad Gwasanaeth Partneriaeth Cyd-wasanaethau GIG Cymru o Fonitro Comisiynu Meddygol AaGIC (adroddiad archwilio mewnol drafft a gyhoeddwyd ym mis Awst 2020) </w:t>
      </w:r>
      <w:r w:rsidRPr="001C5FD5">
        <w:rPr>
          <w:rStyle w:val="sedb8e7201"/>
          <w:rFonts w:asciiTheme="minorHAnsi" w:eastAsia="Arial Unicode MS" w:hAnsiTheme="minorHAnsi" w:cstheme="minorHAnsi"/>
          <w:color w:val="000000"/>
          <w:sz w:val="22"/>
          <w:szCs w:val="22"/>
          <w:lang w:bidi="cy-GB"/>
        </w:rPr>
        <w:t xml:space="preserve">nad oedd AaGIC bellach yn ei gwneud yn ofynnol i hyfforddeion lofnodi'r Contractau Addysg hyn gan eu bod wedi dyddio ac nad oeddent bellach yn adlewyrchu gofynion cyfredol y cwricwlwm. </w:t>
      </w:r>
    </w:p>
    <w:p w14:paraId="1BF3992C" w14:textId="45359EAC" w:rsidR="00C252DE" w:rsidRPr="001C5FD5" w:rsidRDefault="00E41844" w:rsidP="000B3AA7">
      <w:pPr>
        <w:spacing w:after="120" w:line="240" w:lineRule="auto"/>
        <w:jc w:val="both"/>
        <w:rPr>
          <w:rStyle w:val="s6120a7f81"/>
          <w:rFonts w:asciiTheme="minorHAnsi" w:hAnsiTheme="minorHAnsi" w:cstheme="minorHAnsi"/>
          <w:sz w:val="22"/>
          <w:szCs w:val="22"/>
        </w:rPr>
      </w:pPr>
      <w:r>
        <w:rPr>
          <w:rStyle w:val="sedb8e7201"/>
          <w:rFonts w:asciiTheme="minorHAnsi" w:eastAsia="Arial Unicode MS" w:hAnsiTheme="minorHAnsi" w:cstheme="minorHAnsi"/>
          <w:color w:val="000000"/>
          <w:sz w:val="22"/>
          <w:szCs w:val="22"/>
          <w:lang w:bidi="cy-GB"/>
        </w:rPr>
        <w:t xml:space="preserve">Mewn ymateb, adolygodd y Cyfarwyddwr Gofal Eilaidd </w:t>
      </w:r>
      <w:r w:rsidR="00CF1683" w:rsidRPr="001C5FD5">
        <w:rPr>
          <w:rStyle w:val="s6120a7f81"/>
          <w:rFonts w:asciiTheme="minorHAnsi" w:hAnsiTheme="minorHAnsi" w:cstheme="minorHAnsi"/>
          <w:sz w:val="22"/>
          <w:szCs w:val="22"/>
          <w:lang w:bidi="cy-GB"/>
        </w:rPr>
        <w:t>ddiben ac angen Contract Addysg AaGIC.</w:t>
      </w:r>
    </w:p>
    <w:p w14:paraId="72568B83" w14:textId="361DC8CF" w:rsidR="00CF1683" w:rsidRPr="001C5FD5" w:rsidRDefault="00CF1683" w:rsidP="000B3AA7">
      <w:pPr>
        <w:spacing w:after="120" w:line="240" w:lineRule="auto"/>
        <w:jc w:val="both"/>
        <w:rPr>
          <w:rStyle w:val="s6120a7f81"/>
          <w:rFonts w:asciiTheme="minorHAnsi" w:hAnsiTheme="minorHAnsi" w:cstheme="minorHAnsi"/>
          <w:sz w:val="22"/>
          <w:szCs w:val="22"/>
        </w:rPr>
      </w:pPr>
      <w:r w:rsidRPr="001C5FD5">
        <w:rPr>
          <w:rStyle w:val="s6120a7f81"/>
          <w:rFonts w:asciiTheme="minorHAnsi" w:hAnsiTheme="minorHAnsi" w:cstheme="minorHAnsi"/>
          <w:sz w:val="22"/>
          <w:szCs w:val="22"/>
          <w:lang w:bidi="cy-GB"/>
        </w:rPr>
        <w:t>Roedd Deoniaeth Feddygol AaGIC o'r farn bod mecanwaith ar gyfer nodi disgwyliadau Darparwyr Addysg Lleol mewn perthynas â darparu hyfforddiant a chymorth i hyfforddeion eisoes yn bodoli yn y Cytundeb Disgwyliadau.  Cytunwyd felly i ddileu'r Contractau Addysg yn amodol ar sicrwydd na fyddai unrhyw un o ddarpariaethau'r Contract Addysg yn cael eu colli.</w:t>
      </w:r>
    </w:p>
    <w:p w14:paraId="1CE8F53B" w14:textId="021A92BE" w:rsidR="00EF555A" w:rsidRDefault="00CF1683" w:rsidP="000B3AA7">
      <w:pPr>
        <w:spacing w:after="120" w:line="240" w:lineRule="auto"/>
        <w:jc w:val="both"/>
        <w:rPr>
          <w:rStyle w:val="s6120a7f81"/>
          <w:rFonts w:asciiTheme="minorHAnsi" w:hAnsiTheme="minorHAnsi" w:cstheme="minorHAnsi"/>
          <w:sz w:val="22"/>
          <w:szCs w:val="22"/>
        </w:rPr>
      </w:pPr>
      <w:r w:rsidRPr="001C5FD5">
        <w:rPr>
          <w:rStyle w:val="s6120a7f81"/>
          <w:rFonts w:asciiTheme="minorHAnsi" w:hAnsiTheme="minorHAnsi" w:cstheme="minorHAnsi"/>
          <w:sz w:val="22"/>
          <w:szCs w:val="22"/>
          <w:lang w:bidi="cy-GB"/>
        </w:rPr>
        <w:t xml:space="preserve">Felly, cynhaliwyd ymarfer mapio cynhwysfawr o'r ddwy ddogfen.  Roedd yn amlwg bod gorgyffwrdd sylweddol yn narpariaethau'r Contract Addysg a’r Cytundeb Disgwyliadau a mân newidiadau’n unig oedd eu hangen – </w:t>
      </w:r>
    </w:p>
    <w:p w14:paraId="5F0A9B14" w14:textId="36969BC6" w:rsidR="00A94673" w:rsidRDefault="00A94673" w:rsidP="000B3AA7">
      <w:pPr>
        <w:pStyle w:val="ListParagraph"/>
        <w:numPr>
          <w:ilvl w:val="0"/>
          <w:numId w:val="19"/>
        </w:numPr>
        <w:spacing w:after="120" w:line="240" w:lineRule="auto"/>
        <w:jc w:val="both"/>
      </w:pPr>
      <w:r>
        <w:rPr>
          <w:lang w:bidi="cy-GB"/>
        </w:rPr>
        <w:t xml:space="preserve">Ychwanegu'r cymal - </w:t>
      </w:r>
    </w:p>
    <w:p w14:paraId="6280DAA9" w14:textId="3CD4EDD0" w:rsidR="00A94673" w:rsidRPr="00173161" w:rsidRDefault="00A94673" w:rsidP="000B3AA7">
      <w:pPr>
        <w:pStyle w:val="Default"/>
        <w:numPr>
          <w:ilvl w:val="0"/>
          <w:numId w:val="20"/>
        </w:numPr>
        <w:spacing w:after="120"/>
        <w:jc w:val="both"/>
        <w:rPr>
          <w:rFonts w:asciiTheme="minorHAnsi" w:hAnsiTheme="minorHAnsi" w:cstheme="minorHAnsi"/>
          <w:i/>
          <w:iCs/>
          <w:sz w:val="22"/>
          <w:szCs w:val="22"/>
        </w:rPr>
      </w:pPr>
      <w:r w:rsidRPr="00055FF3">
        <w:rPr>
          <w:rFonts w:asciiTheme="minorHAnsi" w:hAnsiTheme="minorHAnsi" w:cstheme="minorHAnsi"/>
          <w:i/>
          <w:sz w:val="22"/>
          <w:szCs w:val="22"/>
          <w:lang w:bidi="cy-GB"/>
        </w:rPr>
        <w:t>annog hyfforddwyr i gymryd rhan mewn gweithgareddau cefnogi sy'n ymwneud â darparu hyfforddiant meddygol ôl-raddedig gan gynnwys recriwtio i swyddi o dan hyfforddiant ac Adolygiad Blynyddol o baneli Dilyniant Cymhwysedd</w:t>
      </w:r>
    </w:p>
    <w:p w14:paraId="6540E928" w14:textId="6D07754B" w:rsidR="00A94673" w:rsidRDefault="00A94673" w:rsidP="00173161">
      <w:pPr>
        <w:pStyle w:val="Default"/>
        <w:spacing w:after="120"/>
        <w:ind w:firstLine="720"/>
        <w:jc w:val="both"/>
        <w:rPr>
          <w:rFonts w:asciiTheme="minorHAnsi" w:hAnsiTheme="minorHAnsi" w:cstheme="minorHAnsi"/>
          <w:sz w:val="22"/>
          <w:szCs w:val="22"/>
        </w:rPr>
      </w:pPr>
      <w:r w:rsidRPr="00A94673">
        <w:rPr>
          <w:rFonts w:asciiTheme="minorHAnsi" w:hAnsiTheme="minorHAnsi" w:cstheme="minorHAnsi"/>
          <w:sz w:val="22"/>
          <w:szCs w:val="22"/>
          <w:lang w:bidi="cy-GB"/>
        </w:rPr>
        <w:t>i adlewyrchu cyfrifoldebau ychwanegol o dan Gytundeb Hyfforddwyr Meddygol Cymru Gyfan.</w:t>
      </w:r>
    </w:p>
    <w:p w14:paraId="522BBAC7" w14:textId="77777777" w:rsidR="00173161" w:rsidRPr="00173161" w:rsidRDefault="00173161" w:rsidP="00173161">
      <w:pPr>
        <w:pStyle w:val="Default"/>
        <w:spacing w:after="120"/>
        <w:ind w:firstLine="720"/>
        <w:jc w:val="both"/>
        <w:rPr>
          <w:rFonts w:asciiTheme="minorHAnsi" w:hAnsiTheme="minorHAnsi" w:cstheme="minorHAnsi"/>
          <w:sz w:val="22"/>
          <w:szCs w:val="22"/>
        </w:rPr>
      </w:pPr>
    </w:p>
    <w:p w14:paraId="6220C465" w14:textId="7915BD2E" w:rsidR="00A94673" w:rsidRDefault="00A94673" w:rsidP="000B3AA7">
      <w:pPr>
        <w:pStyle w:val="ListParagraph"/>
        <w:numPr>
          <w:ilvl w:val="0"/>
          <w:numId w:val="19"/>
        </w:numPr>
        <w:spacing w:after="120" w:line="240" w:lineRule="auto"/>
        <w:jc w:val="both"/>
      </w:pPr>
      <w:r>
        <w:rPr>
          <w:lang w:bidi="cy-GB"/>
        </w:rPr>
        <w:t xml:space="preserve">Dileu'r cymal – </w:t>
      </w:r>
    </w:p>
    <w:p w14:paraId="7BCF9720" w14:textId="1948AA31" w:rsidR="00055FF3" w:rsidRPr="00173161" w:rsidRDefault="00A94673" w:rsidP="00173161">
      <w:pPr>
        <w:pStyle w:val="NoSpacing"/>
        <w:numPr>
          <w:ilvl w:val="0"/>
          <w:numId w:val="20"/>
        </w:numPr>
        <w:spacing w:after="120"/>
        <w:rPr>
          <w:i/>
          <w:iCs/>
          <w:sz w:val="22"/>
          <w:szCs w:val="22"/>
        </w:rPr>
      </w:pPr>
      <w:r w:rsidRPr="00055FF3">
        <w:rPr>
          <w:i/>
          <w:sz w:val="22"/>
          <w:szCs w:val="22"/>
          <w:lang w:val="cy-GB" w:bidi="cy-GB"/>
        </w:rPr>
        <w:t>(darparu rhaglenni hyfforddiant ôl-raddedig sy'n rhoi i hyfforddeion:) ymsefydlu addysgol i sicrhau eu bod yn deall eu cwricwlwm a sut mae eu swydd yn cyd-fynd â'r rhaglen</w:t>
      </w:r>
    </w:p>
    <w:p w14:paraId="079CB32B" w14:textId="72A939EF" w:rsidR="00A94673" w:rsidRDefault="001C6F06" w:rsidP="000B3AA7">
      <w:pPr>
        <w:spacing w:after="120" w:line="240" w:lineRule="auto"/>
        <w:ind w:firstLine="720"/>
        <w:jc w:val="both"/>
        <w:rPr>
          <w:rFonts w:ascii="Calibri" w:hAnsi="Calibri"/>
        </w:rPr>
      </w:pPr>
      <w:r w:rsidRPr="00055FF3">
        <w:rPr>
          <w:rFonts w:ascii="Calibri" w:eastAsia="Calibri" w:hAnsi="Calibri" w:cs="Calibri"/>
          <w:lang w:bidi="cy-GB"/>
        </w:rPr>
        <w:t>i wahaniaethu’r cyfrifoldebau’n gywir ar lefel arbenigol a Darparwyr Addysg Lleol yn hyn o beth.</w:t>
      </w:r>
    </w:p>
    <w:p w14:paraId="61207744" w14:textId="77777777" w:rsidR="00173161" w:rsidRPr="00055FF3" w:rsidRDefault="00173161" w:rsidP="000B3AA7">
      <w:pPr>
        <w:spacing w:after="120" w:line="240" w:lineRule="auto"/>
        <w:ind w:firstLine="720"/>
        <w:jc w:val="both"/>
        <w:rPr>
          <w:rFonts w:ascii="Calibri" w:hAnsi="Calibri"/>
        </w:rPr>
      </w:pPr>
    </w:p>
    <w:p w14:paraId="2FFEEDA2" w14:textId="6517EE60" w:rsidR="00A94673" w:rsidRDefault="00EF555A" w:rsidP="000B3AA7">
      <w:pPr>
        <w:pStyle w:val="ListParagraph"/>
        <w:numPr>
          <w:ilvl w:val="0"/>
          <w:numId w:val="19"/>
        </w:numPr>
        <w:spacing w:after="120" w:line="240" w:lineRule="auto"/>
        <w:jc w:val="both"/>
      </w:pPr>
      <w:r>
        <w:rPr>
          <w:lang w:bidi="cy-GB"/>
        </w:rPr>
        <w:t>Dileu cyfeiriad at y 'Contract Addysg' fel un o'r ffynonellau a ddefnyddir gan y Comisiynydd (AaGIC)</w:t>
      </w:r>
    </w:p>
    <w:p w14:paraId="2E5D5151" w14:textId="77777777" w:rsidR="00A94673" w:rsidRDefault="00A94673" w:rsidP="000B3AA7">
      <w:pPr>
        <w:pStyle w:val="ListParagraph"/>
        <w:spacing w:after="120" w:line="240" w:lineRule="auto"/>
        <w:jc w:val="both"/>
      </w:pPr>
    </w:p>
    <w:p w14:paraId="042FEE84" w14:textId="7F6457AC" w:rsidR="00EF555A" w:rsidRDefault="00EF555A" w:rsidP="000B3AA7">
      <w:pPr>
        <w:pStyle w:val="ListParagraph"/>
        <w:numPr>
          <w:ilvl w:val="0"/>
          <w:numId w:val="19"/>
        </w:numPr>
        <w:spacing w:after="120" w:line="240" w:lineRule="auto"/>
        <w:jc w:val="both"/>
      </w:pPr>
      <w:r>
        <w:rPr>
          <w:lang w:bidi="cy-GB"/>
        </w:rPr>
        <w:t>Cynnwys cyfeiriad at 'Arfer Meddygol Da' y Cyngor Meddygol Cyffredinol, a ddiweddarwyd ym mis Ebrill 2019</w:t>
      </w:r>
    </w:p>
    <w:p w14:paraId="478450AE" w14:textId="77777777" w:rsidR="00A94673" w:rsidRPr="00055FF3" w:rsidRDefault="00A94673" w:rsidP="000B3AA7">
      <w:pPr>
        <w:spacing w:after="120" w:line="240" w:lineRule="auto"/>
        <w:jc w:val="both"/>
        <w:rPr>
          <w:rStyle w:val="s6120a7f81"/>
          <w:rFonts w:asciiTheme="minorHAnsi" w:hAnsiTheme="minorHAnsi"/>
          <w:color w:val="auto"/>
          <w:sz w:val="22"/>
          <w:szCs w:val="22"/>
        </w:rPr>
      </w:pPr>
    </w:p>
    <w:p w14:paraId="300EDB48" w14:textId="7BE83D9E" w:rsidR="001C5FD5" w:rsidRPr="009164AF" w:rsidRDefault="001C5FD5" w:rsidP="000B3AA7">
      <w:pPr>
        <w:spacing w:after="120" w:line="240" w:lineRule="auto"/>
        <w:jc w:val="both"/>
        <w:rPr>
          <w:rStyle w:val="s6120a7f81"/>
          <w:rFonts w:asciiTheme="minorHAnsi" w:hAnsiTheme="minorHAnsi" w:cstheme="minorHAnsi"/>
          <w:b/>
          <w:bCs/>
          <w:i/>
          <w:iCs/>
          <w:sz w:val="22"/>
          <w:szCs w:val="22"/>
        </w:rPr>
      </w:pPr>
      <w:r w:rsidRPr="009164AF">
        <w:rPr>
          <w:rStyle w:val="s6120a7f81"/>
          <w:rFonts w:asciiTheme="minorHAnsi" w:hAnsiTheme="minorHAnsi" w:cstheme="minorHAnsi"/>
          <w:b/>
          <w:i/>
          <w:sz w:val="22"/>
          <w:szCs w:val="22"/>
          <w:lang w:bidi="cy-GB"/>
        </w:rPr>
        <w:t>Cyflogwr Arweiniol Sengl</w:t>
      </w:r>
    </w:p>
    <w:p w14:paraId="1790C871" w14:textId="2FAD6D90" w:rsidR="001C5FD5" w:rsidRPr="009164AF" w:rsidRDefault="001C5FD5" w:rsidP="000B3AA7">
      <w:pPr>
        <w:spacing w:after="120" w:line="240" w:lineRule="auto"/>
        <w:jc w:val="both"/>
        <w:rPr>
          <w:rStyle w:val="s6120a7f81"/>
          <w:rFonts w:asciiTheme="minorHAnsi" w:hAnsiTheme="minorHAnsi" w:cstheme="minorHAnsi"/>
          <w:sz w:val="22"/>
          <w:szCs w:val="22"/>
        </w:rPr>
      </w:pPr>
      <w:r w:rsidRPr="009164AF">
        <w:rPr>
          <w:rFonts w:cstheme="minorHAnsi"/>
          <w:lang w:bidi="cy-GB"/>
        </w:rPr>
        <w:t xml:space="preserve">Mae Partneriaeth Cydwasanaethau GIG Cymru (a gynhelir gan Ymddiriedolaeth GIG Felindre) yn rheoli cyflogaeth pob Hyfforddai Meddyg Teulu o dan Femorandwm Cyd-ddealltwriaeth sy'n amlinellu'r Trefniadau Cyflogwyr Arweiniol Sengl, </w:t>
      </w:r>
      <w:r w:rsidR="00811E08" w:rsidRPr="009164AF">
        <w:rPr>
          <w:rFonts w:cstheme="minorHAnsi"/>
          <w:color w:val="333333"/>
          <w:shd w:val="clear" w:color="auto" w:fill="FFFFFF"/>
          <w:lang w:bidi="cy-GB"/>
        </w:rPr>
        <w:t>gyda chynllun i ehangu prosiect Cyflogwr Arweiniol Sengl a chyflwyno i fwy o grwpiau o dan hyfforddiant yn ystod y ddwy flynedd nesaf,</w:t>
      </w:r>
      <w:r w:rsidRPr="009164AF">
        <w:rPr>
          <w:rFonts w:cstheme="minorHAnsi"/>
          <w:lang w:bidi="cy-GB"/>
        </w:rPr>
        <w:t xml:space="preserve">ond mae AaGIC yn parhau i oruchwylio'r gwaith o gyflwyno a darparu hyfforddiant ac addysg i feddygon teulu o dan hyfforddiant, mae'r Cytundeb wedi'i ddiwygio i adlewyrchu trefniadau pontio -  </w:t>
      </w:r>
    </w:p>
    <w:p w14:paraId="27B360C9" w14:textId="11ADC6B6" w:rsidR="00535305" w:rsidRPr="00173161" w:rsidRDefault="00535305" w:rsidP="00173161">
      <w:pPr>
        <w:pStyle w:val="ListParagraph"/>
        <w:numPr>
          <w:ilvl w:val="0"/>
          <w:numId w:val="21"/>
        </w:numPr>
        <w:autoSpaceDE w:val="0"/>
        <w:autoSpaceDN w:val="0"/>
        <w:adjustRightInd w:val="0"/>
        <w:spacing w:after="120" w:line="240" w:lineRule="auto"/>
        <w:rPr>
          <w:rFonts w:cs="Bliss2-Medium"/>
        </w:rPr>
      </w:pPr>
      <w:r w:rsidRPr="009164AF">
        <w:rPr>
          <w:rFonts w:cs="Bliss2-Medium"/>
          <w:lang w:bidi="cy-GB"/>
        </w:rPr>
        <w:t xml:space="preserve">Diwygio diffiniad Darparwyr addysg lleol (LEPs) i – </w:t>
      </w:r>
    </w:p>
    <w:p w14:paraId="0EBB05C3" w14:textId="358C45D8" w:rsidR="00535305" w:rsidRPr="00173161" w:rsidRDefault="00811E08" w:rsidP="00173161">
      <w:pPr>
        <w:autoSpaceDE w:val="0"/>
        <w:autoSpaceDN w:val="0"/>
        <w:adjustRightInd w:val="0"/>
        <w:spacing w:after="120" w:line="240" w:lineRule="auto"/>
        <w:ind w:left="360"/>
        <w:rPr>
          <w:rFonts w:cs="Bliss2-Light"/>
          <w:i/>
          <w:iCs/>
        </w:rPr>
      </w:pPr>
      <w:r w:rsidRPr="009164AF">
        <w:rPr>
          <w:rFonts w:cs="Bliss2-Light"/>
          <w:i/>
          <w:lang w:bidi="cy-GB"/>
        </w:rPr>
        <w:t>Darparwyr Addysg Lleol yw'r sefydliadau sy'n gyfrifol am yr amgylchedd dysgu a diwylliant (clinigol fel arfer) lle mae hyfforddiant yn cael ei gynnal, boed hynny mewn lleoliadau cynradd, eilaidd, cymunedol neu academaidd. Mae Darparwyr Addysg Lleol yn cynnwys byrddau iechyd, ymddiriedolaethau'r GIG, sefydliadau sector annibynnol ac unrhyw ddarparwyr gwasanaethau eraill sy'n lletya myfyrwyr meddygol a hyfforddeion.</w:t>
      </w:r>
    </w:p>
    <w:p w14:paraId="01B980E8" w14:textId="5C718085" w:rsidR="00055FF3" w:rsidRPr="00E41844" w:rsidRDefault="00535305" w:rsidP="00E41844">
      <w:pPr>
        <w:autoSpaceDE w:val="0"/>
        <w:autoSpaceDN w:val="0"/>
        <w:adjustRightInd w:val="0"/>
        <w:spacing w:after="120" w:line="240" w:lineRule="auto"/>
        <w:jc w:val="both"/>
        <w:rPr>
          <w:rFonts w:cs="Bliss2-Medium"/>
        </w:rPr>
      </w:pPr>
      <w:r w:rsidRPr="009164AF">
        <w:rPr>
          <w:rFonts w:cs="Bliss2-Medium"/>
          <w:lang w:bidi="cy-GB"/>
        </w:rPr>
        <w:t xml:space="preserve">gwahaniaethu rhwng cyfrifoldebau 'lletya' a 'chyflogi'.    Fodd bynnag, cydnabyddir y bydd y Darparwr Addysg Lleol, yn ystod y cyfnod pontio graddol hwn o hyfforddeion i'r model Cyflogwr Arweiniol Sengl mewn rhai achosion, yn parhau i weithredu fel y sefydliad sy'n cyflogi felly'r gwelliannau canlynol.    </w:t>
      </w:r>
    </w:p>
    <w:p w14:paraId="05C9ADD4" w14:textId="73ADCEEB" w:rsidR="009164AF" w:rsidRDefault="009164AF" w:rsidP="00173161">
      <w:pPr>
        <w:pStyle w:val="ListParagraph"/>
        <w:numPr>
          <w:ilvl w:val="0"/>
          <w:numId w:val="21"/>
        </w:numPr>
        <w:spacing w:after="120" w:line="240" w:lineRule="auto"/>
        <w:jc w:val="both"/>
        <w:rPr>
          <w:rFonts w:cstheme="minorHAnsi"/>
          <w:color w:val="000000"/>
        </w:rPr>
      </w:pPr>
      <w:r w:rsidRPr="009164AF">
        <w:rPr>
          <w:rFonts w:cstheme="minorHAnsi"/>
          <w:color w:val="000000"/>
          <w:lang w:bidi="cy-GB"/>
        </w:rPr>
        <w:t xml:space="preserve">Diwygio'r cymalau – </w:t>
      </w:r>
    </w:p>
    <w:p w14:paraId="6DE80AE0" w14:textId="77777777" w:rsidR="00173161" w:rsidRPr="00173161" w:rsidRDefault="00173161" w:rsidP="00173161">
      <w:pPr>
        <w:pStyle w:val="ListParagraph"/>
        <w:spacing w:after="120" w:line="240" w:lineRule="auto"/>
        <w:jc w:val="both"/>
        <w:rPr>
          <w:rFonts w:cstheme="minorHAnsi"/>
          <w:color w:val="000000"/>
        </w:rPr>
      </w:pPr>
    </w:p>
    <w:p w14:paraId="6CD8EB53" w14:textId="77777777" w:rsidR="0047430A" w:rsidRPr="009164AF" w:rsidRDefault="0047430A" w:rsidP="00173161">
      <w:pPr>
        <w:pStyle w:val="ListParagraph"/>
        <w:numPr>
          <w:ilvl w:val="0"/>
          <w:numId w:val="20"/>
        </w:numPr>
        <w:spacing w:after="0" w:line="240" w:lineRule="auto"/>
        <w:rPr>
          <w:i/>
          <w:iCs/>
        </w:rPr>
      </w:pPr>
      <w:r w:rsidRPr="009164AF">
        <w:rPr>
          <w:i/>
          <w:lang w:bidi="cy-GB"/>
        </w:rPr>
        <w:t>rhoi mynediad i ddysgwyr at adnoddau i gefnogi eu hiechyd a'u lles, ac i gymorth addysgol a bugeiliol, gan gynnwys:</w:t>
      </w:r>
    </w:p>
    <w:p w14:paraId="58C8C982" w14:textId="77777777" w:rsidR="0047430A" w:rsidRPr="009164AF" w:rsidRDefault="0047430A" w:rsidP="00173161">
      <w:pPr>
        <w:pStyle w:val="NoSpacing"/>
        <w:numPr>
          <w:ilvl w:val="0"/>
          <w:numId w:val="15"/>
        </w:numPr>
        <w:ind w:left="993" w:hanging="11"/>
        <w:rPr>
          <w:i/>
          <w:iCs/>
        </w:rPr>
      </w:pPr>
      <w:r w:rsidRPr="009164AF">
        <w:rPr>
          <w:i/>
          <w:lang w:val="cy-GB" w:bidi="cy-GB"/>
        </w:rPr>
        <w:lastRenderedPageBreak/>
        <w:t>gwasanaethau cwnsela cyfrinachol</w:t>
      </w:r>
    </w:p>
    <w:p w14:paraId="29E771E5" w14:textId="77777777" w:rsidR="0047430A" w:rsidRPr="009164AF" w:rsidRDefault="0047430A" w:rsidP="00173161">
      <w:pPr>
        <w:pStyle w:val="NoSpacing"/>
        <w:numPr>
          <w:ilvl w:val="0"/>
          <w:numId w:val="15"/>
        </w:numPr>
        <w:ind w:left="993" w:hanging="11"/>
        <w:rPr>
          <w:i/>
          <w:iCs/>
        </w:rPr>
      </w:pPr>
      <w:r w:rsidRPr="009164AF">
        <w:rPr>
          <w:i/>
          <w:lang w:val="cy-GB" w:bidi="cy-GB"/>
        </w:rPr>
        <w:t>cyngor a chymorth gyrfaoedd</w:t>
      </w:r>
    </w:p>
    <w:p w14:paraId="2F0926B9" w14:textId="49F01746" w:rsidR="0047430A" w:rsidRPr="009164AF" w:rsidRDefault="0047430A" w:rsidP="00173161">
      <w:pPr>
        <w:pStyle w:val="NoSpacing"/>
        <w:numPr>
          <w:ilvl w:val="0"/>
          <w:numId w:val="15"/>
        </w:numPr>
        <w:ind w:left="993" w:hanging="11"/>
        <w:rPr>
          <w:i/>
          <w:iCs/>
        </w:rPr>
      </w:pPr>
      <w:r w:rsidRPr="009164AF">
        <w:rPr>
          <w:i/>
          <w:lang w:val="cy-GB" w:bidi="cy-GB"/>
        </w:rPr>
        <w:t>gwasanaethau iechyd galwedigaethol (lle nad ydynt yn cael eu cyrchu drwy Bartneriaeth Cyd-wasanaethau GIG Cymru gan y rhai o dan drefniadau Cyflogwr Arweiniol Sengl).</w:t>
      </w:r>
    </w:p>
    <w:p w14:paraId="1B498596" w14:textId="6E967B4B" w:rsidR="0047430A" w:rsidRPr="009164AF" w:rsidRDefault="0047430A" w:rsidP="000B3AA7">
      <w:pPr>
        <w:spacing w:after="120" w:line="240" w:lineRule="auto"/>
        <w:jc w:val="both"/>
        <w:rPr>
          <w:rFonts w:cstheme="minorHAnsi"/>
          <w:i/>
          <w:iCs/>
          <w:color w:val="000000"/>
        </w:rPr>
      </w:pPr>
    </w:p>
    <w:p w14:paraId="5B92F7E2" w14:textId="780F35B9" w:rsidR="00EF555A" w:rsidRPr="009164AF" w:rsidRDefault="0047430A" w:rsidP="000B3AA7">
      <w:pPr>
        <w:pStyle w:val="ListParagraph"/>
        <w:numPr>
          <w:ilvl w:val="0"/>
          <w:numId w:val="13"/>
        </w:numPr>
        <w:spacing w:after="120" w:line="240" w:lineRule="auto"/>
        <w:ind w:left="1276" w:hanging="283"/>
        <w:rPr>
          <w:i/>
          <w:iCs/>
        </w:rPr>
      </w:pPr>
      <w:r w:rsidRPr="009164AF">
        <w:rPr>
          <w:i/>
          <w:lang w:bidi="cy-GB"/>
        </w:rPr>
        <w:t>sicrhau bod cyfrifoldebau'n cael eu bodloni'n llawn mewn perthynas ag unrhyw bryderon urddas yn y gwaith sy'n codi gan ddysgwyr neu hyfforddwyr (lle nad ydynt yn cael eu hystyried gan Bartneriaeth Cyd-wasanaethau GIG Cymru ar gyfer y rhai o dan drefniadau Cyflogwr Arweiniol Sengl).</w:t>
      </w:r>
    </w:p>
    <w:p w14:paraId="66693635" w14:textId="0819B435" w:rsidR="00173161" w:rsidRPr="00173161" w:rsidRDefault="00EF555A" w:rsidP="00173161">
      <w:pPr>
        <w:pStyle w:val="NoSpacing"/>
        <w:numPr>
          <w:ilvl w:val="0"/>
          <w:numId w:val="13"/>
        </w:numPr>
        <w:spacing w:after="120"/>
        <w:ind w:left="1276" w:hanging="283"/>
        <w:rPr>
          <w:i/>
          <w:iCs/>
          <w:sz w:val="22"/>
          <w:szCs w:val="22"/>
        </w:rPr>
      </w:pPr>
      <w:r w:rsidRPr="009164AF">
        <w:rPr>
          <w:i/>
          <w:sz w:val="22"/>
          <w:szCs w:val="22"/>
          <w:lang w:val="cy-GB" w:bidi="cy-GB"/>
        </w:rPr>
        <w:t>sicrhau trefniadau cytundebol gan gynnwys mecanweithiau ar gyfer talu cyflog i hyfforddeion. (lle nad yw Partneriaeth Cyd-wasanaethau GIG Cymru yn gyfrifol am y rhai o dan drefniadau Cyflogwr Arweiniol Sengl).</w:t>
      </w:r>
    </w:p>
    <w:p w14:paraId="468229FF" w14:textId="6D516B1D" w:rsidR="009164AF" w:rsidRDefault="009164AF" w:rsidP="00173161">
      <w:pPr>
        <w:spacing w:after="120" w:line="240" w:lineRule="auto"/>
        <w:ind w:firstLine="720"/>
        <w:jc w:val="both"/>
        <w:rPr>
          <w:rFonts w:ascii="Calibri" w:hAnsi="Calibri"/>
          <w:sz w:val="24"/>
          <w:szCs w:val="24"/>
        </w:rPr>
      </w:pPr>
      <w:r w:rsidRPr="009164AF">
        <w:rPr>
          <w:rFonts w:ascii="Calibri" w:eastAsia="Calibri" w:hAnsi="Calibri" w:cs="Calibri"/>
          <w:sz w:val="24"/>
          <w:szCs w:val="24"/>
          <w:lang w:bidi="cy-GB"/>
        </w:rPr>
        <w:t>cyfeirio darpariaeth gan Bartneriaeth Cyd-wasanaethau GIG Cymru ar gyfer y rhai o dan drefniadau Cyflogwr Arweiniol Sengl.</w:t>
      </w:r>
    </w:p>
    <w:p w14:paraId="67872BE6" w14:textId="77777777" w:rsidR="00173161" w:rsidRPr="009164AF" w:rsidRDefault="00173161" w:rsidP="00173161">
      <w:pPr>
        <w:spacing w:after="120" w:line="240" w:lineRule="auto"/>
        <w:ind w:firstLine="720"/>
        <w:jc w:val="both"/>
        <w:rPr>
          <w:rFonts w:ascii="Calibri" w:hAnsi="Calibri"/>
          <w:sz w:val="24"/>
          <w:szCs w:val="24"/>
        </w:rPr>
      </w:pPr>
    </w:p>
    <w:p w14:paraId="5D1D7F1B" w14:textId="274D30A7" w:rsidR="00CC291B" w:rsidRPr="00594B91" w:rsidRDefault="00CC291B" w:rsidP="000B3AA7">
      <w:pPr>
        <w:spacing w:after="120" w:line="240" w:lineRule="auto"/>
        <w:jc w:val="both"/>
        <w:rPr>
          <w:rFonts w:ascii="Calibri" w:hAnsi="Calibri"/>
          <w:b/>
          <w:bCs/>
          <w:i/>
          <w:iCs/>
        </w:rPr>
      </w:pPr>
      <w:r w:rsidRPr="00594B91">
        <w:rPr>
          <w:rFonts w:ascii="Calibri" w:eastAsia="Calibri" w:hAnsi="Calibri" w:cs="Calibri"/>
          <w:b/>
          <w:i/>
          <w:lang w:bidi="cy-GB"/>
        </w:rPr>
        <w:t>Pandemig Covid-19 |</w:t>
      </w:r>
    </w:p>
    <w:p w14:paraId="16036D83" w14:textId="5D231936" w:rsidR="00CC291B" w:rsidRPr="00055FF3" w:rsidRDefault="00552DCB" w:rsidP="000B3AA7">
      <w:pPr>
        <w:pStyle w:val="paragraph"/>
        <w:spacing w:before="0" w:beforeAutospacing="0" w:after="120" w:afterAutospacing="0"/>
        <w:jc w:val="both"/>
        <w:textAlignment w:val="baseline"/>
        <w:rPr>
          <w:rStyle w:val="normaltextrun"/>
          <w:rFonts w:asciiTheme="minorHAnsi" w:hAnsiTheme="minorHAnsi" w:cstheme="minorHAnsi"/>
          <w:sz w:val="22"/>
          <w:szCs w:val="22"/>
        </w:rPr>
      </w:pPr>
      <w:r w:rsidRPr="00055FF3">
        <w:rPr>
          <w:rStyle w:val="normaltextrun"/>
          <w:rFonts w:asciiTheme="minorHAnsi" w:hAnsiTheme="minorHAnsi" w:cstheme="minorHAnsi"/>
          <w:sz w:val="22"/>
          <w:szCs w:val="22"/>
          <w:lang w:bidi="cy-GB"/>
        </w:rPr>
        <w:t>Er y gall amgylcheddau hyfforddi a mecanweithiau ar gyfer darparu hyfforddiant edrych yn wahanol o ganlyniad i Covid-19, mae AaGIC yn cydnabod bod y</w:t>
      </w:r>
      <w:r w:rsidR="008D40A9" w:rsidRPr="00055FF3">
        <w:rPr>
          <w:rFonts w:asciiTheme="minorHAnsi" w:hAnsiTheme="minorHAnsi" w:cstheme="minorHAnsi"/>
          <w:sz w:val="22"/>
          <w:szCs w:val="22"/>
          <w:lang w:bidi="cy-GB"/>
        </w:rPr>
        <w:t xml:space="preserve">gofynion statudol ar gyfer amgylcheddau hyfforddi ac elfennau </w:t>
      </w:r>
      <w:r w:rsidRPr="00055FF3">
        <w:rPr>
          <w:rStyle w:val="normaltextrun"/>
          <w:rFonts w:asciiTheme="minorHAnsi" w:hAnsiTheme="minorHAnsi" w:cstheme="minorHAnsi"/>
          <w:sz w:val="22"/>
          <w:szCs w:val="22"/>
          <w:lang w:bidi="cy-GB"/>
        </w:rPr>
        <w:t xml:space="preserve">sylfaenol </w:t>
      </w:r>
      <w:r w:rsidR="008D40A9" w:rsidRPr="00055FF3">
        <w:rPr>
          <w:rFonts w:asciiTheme="minorHAnsi" w:hAnsiTheme="minorHAnsi" w:cstheme="minorHAnsi"/>
          <w:sz w:val="22"/>
          <w:szCs w:val="22"/>
          <w:lang w:bidi="cy-GB"/>
        </w:rPr>
        <w:t xml:space="preserve">darpariaeth Addysg Feddygol a Deintyddol Ôl-radddedig </w:t>
      </w:r>
      <w:r w:rsidRPr="00055FF3">
        <w:rPr>
          <w:rStyle w:val="normaltextrun"/>
          <w:rFonts w:asciiTheme="minorHAnsi" w:hAnsiTheme="minorHAnsi" w:cstheme="minorHAnsi"/>
          <w:sz w:val="22"/>
          <w:szCs w:val="22"/>
          <w:lang w:bidi="cy-GB"/>
        </w:rPr>
        <w:t xml:space="preserve">yn aros yr un fath.  </w:t>
      </w:r>
    </w:p>
    <w:p w14:paraId="7AB16C27" w14:textId="7EF55040" w:rsidR="00594B91" w:rsidRDefault="008D40A9" w:rsidP="000B3AA7">
      <w:pPr>
        <w:spacing w:after="120" w:line="240" w:lineRule="auto"/>
        <w:jc w:val="both"/>
        <w:rPr>
          <w:rFonts w:cstheme="minorHAnsi"/>
        </w:rPr>
      </w:pPr>
      <w:r w:rsidRPr="00055FF3">
        <w:rPr>
          <w:rStyle w:val="eop"/>
          <w:rFonts w:cstheme="minorHAnsi"/>
          <w:lang w:bidi="cy-GB"/>
        </w:rPr>
        <w:t xml:space="preserve">Felly, fel y cytunwyd gan Brif Weithredwr AaGIC mewn perthynas â'r Cytundeb Disgwyliadau ar gyfer 202/21, </w:t>
      </w:r>
      <w:r w:rsidRPr="00055FF3">
        <w:rPr>
          <w:rFonts w:cstheme="minorHAnsi"/>
          <w:lang w:bidi="cy-GB"/>
        </w:rPr>
        <w:t xml:space="preserve"> ni fyddai o reidrwydd yn briodol cyfeirio at Covid-19 yng nghorff y Cytundeb Disgwyliadau.  Fodd bynnag, byddai'n ddoeth cydnabod eto yn y llythyr eglurhaol at Ddarparwyr Addysg Lleol y gallai amgylcheddau hyfforddi a mecanweithiau ar gyfer darparu hyfforddiant fod wedi addasu a newid ond bod </w:t>
      </w:r>
      <w:r w:rsidRPr="00055FF3">
        <w:rPr>
          <w:rStyle w:val="normaltextrun"/>
          <w:rFonts w:cstheme="minorHAnsi"/>
          <w:lang w:bidi="cy-GB"/>
        </w:rPr>
        <w:t xml:space="preserve">disgwyliadau AaGICo o Ddarparwyr Addysg Lleol </w:t>
      </w:r>
      <w:r w:rsidRPr="00055FF3">
        <w:rPr>
          <w:rFonts w:cstheme="minorHAnsi"/>
          <w:lang w:bidi="cy-GB"/>
        </w:rPr>
        <w:t xml:space="preserve">yn aros yr un fath.  Hefyd, bod AaGIC yn croesawu unrhyw beth y byddai'r Darparwyr Addysg Lleol yn dymuno ei rannu er mwyn dysgu o'u datblygiadau arloesol a'u gwelliannau mewn perthynas â'r amgylchedd dysgu yn ystod y cyfnod hwn.  </w:t>
      </w:r>
    </w:p>
    <w:p w14:paraId="35D9F2BF" w14:textId="77777777" w:rsidR="00055FF3" w:rsidRPr="00055FF3" w:rsidRDefault="00055FF3" w:rsidP="000B3AA7">
      <w:pPr>
        <w:spacing w:after="120" w:line="240" w:lineRule="auto"/>
        <w:jc w:val="both"/>
        <w:rPr>
          <w:rFonts w:cstheme="minorHAnsi"/>
        </w:rPr>
      </w:pPr>
    </w:p>
    <w:p w14:paraId="5C40CC1B" w14:textId="3E5AAD0B" w:rsidR="00535305" w:rsidRPr="00594B91" w:rsidRDefault="00594B91" w:rsidP="000B3AA7">
      <w:pPr>
        <w:spacing w:after="120" w:line="240" w:lineRule="auto"/>
        <w:rPr>
          <w:b/>
          <w:bCs/>
          <w:i/>
          <w:iCs/>
        </w:rPr>
      </w:pPr>
      <w:r>
        <w:rPr>
          <w:b/>
          <w:i/>
          <w:lang w:bidi="cy-GB"/>
        </w:rPr>
        <w:t>Diweddariadau Ychwanegol</w:t>
      </w:r>
    </w:p>
    <w:p w14:paraId="6BD39023" w14:textId="4F8F2E9A" w:rsidR="00CC291B" w:rsidRPr="00055FF3" w:rsidRDefault="00535305" w:rsidP="000B3AA7">
      <w:pPr>
        <w:pStyle w:val="ListParagraph"/>
        <w:numPr>
          <w:ilvl w:val="0"/>
          <w:numId w:val="22"/>
        </w:numPr>
        <w:spacing w:after="120" w:line="240" w:lineRule="auto"/>
        <w:rPr>
          <w:rStyle w:val="normaltextrun"/>
        </w:rPr>
      </w:pPr>
      <w:r w:rsidRPr="00055FF3">
        <w:rPr>
          <w:lang w:bidi="cy-GB"/>
        </w:rPr>
        <w:t xml:space="preserve">Diwygio'r cymal - </w:t>
      </w:r>
    </w:p>
    <w:p w14:paraId="15384773" w14:textId="72FAB6A8" w:rsidR="00535305" w:rsidRPr="006431A3" w:rsidRDefault="00CC291B" w:rsidP="000B3AA7">
      <w:pPr>
        <w:pStyle w:val="NoSpacing"/>
        <w:numPr>
          <w:ilvl w:val="0"/>
          <w:numId w:val="10"/>
        </w:numPr>
        <w:spacing w:after="120"/>
        <w:rPr>
          <w:i/>
          <w:iCs/>
          <w:sz w:val="22"/>
          <w:szCs w:val="22"/>
        </w:rPr>
      </w:pPr>
      <w:bookmarkStart w:id="0" w:name="_Hlk63925430"/>
      <w:r w:rsidRPr="00055FF3">
        <w:rPr>
          <w:i/>
          <w:sz w:val="22"/>
          <w:szCs w:val="22"/>
          <w:lang w:val="cy-GB" w:bidi="cy-GB"/>
        </w:rPr>
        <w:t>rhann</w:t>
      </w:r>
      <w:bookmarkEnd w:id="0"/>
      <w:r w:rsidRPr="00055FF3">
        <w:rPr>
          <w:i/>
          <w:sz w:val="22"/>
          <w:szCs w:val="22"/>
          <w:lang w:val="cy-GB" w:bidi="cy-GB"/>
        </w:rPr>
        <w:t>u a gwybod am wybodaeth am reoli ansawdd a rheoli ansawdd addysg a hyfforddiant gydag AaGIC.</w:t>
      </w:r>
    </w:p>
    <w:p w14:paraId="54C6C9DF" w14:textId="173E4159" w:rsidR="00535305" w:rsidRPr="00055FF3" w:rsidRDefault="00535305" w:rsidP="000B3AA7">
      <w:pPr>
        <w:pStyle w:val="NoSpacing"/>
        <w:spacing w:after="120"/>
        <w:ind w:left="0" w:firstLine="720"/>
        <w:rPr>
          <w:sz w:val="22"/>
          <w:szCs w:val="22"/>
        </w:rPr>
      </w:pPr>
      <w:r w:rsidRPr="00055FF3">
        <w:rPr>
          <w:sz w:val="22"/>
          <w:szCs w:val="22"/>
          <w:lang w:val="cy-GB" w:bidi="cy-GB"/>
        </w:rPr>
        <w:t xml:space="preserve">i – </w:t>
      </w:r>
    </w:p>
    <w:p w14:paraId="5740775C" w14:textId="5C860E63" w:rsidR="00535305" w:rsidRPr="00173161" w:rsidRDefault="00535305" w:rsidP="00173161">
      <w:pPr>
        <w:pStyle w:val="NoSpacing"/>
        <w:numPr>
          <w:ilvl w:val="0"/>
          <w:numId w:val="10"/>
        </w:numPr>
        <w:spacing w:after="120"/>
        <w:rPr>
          <w:i/>
          <w:iCs/>
          <w:sz w:val="22"/>
          <w:szCs w:val="22"/>
        </w:rPr>
      </w:pPr>
      <w:r w:rsidRPr="00055FF3">
        <w:rPr>
          <w:i/>
          <w:sz w:val="22"/>
          <w:szCs w:val="22"/>
          <w:lang w:val="cy-GB" w:bidi="cy-GB"/>
        </w:rPr>
        <w:t xml:space="preserve">rannu ac adrodd yng nghylch gwybodaeth am reoli ansawdd, rheoli ansawdd addysg a hyfforddiant a </w:t>
      </w:r>
      <w:r w:rsidRPr="00055FF3">
        <w:rPr>
          <w:rStyle w:val="normaltextrun"/>
          <w:rFonts w:ascii="Calibri" w:eastAsia="Calibri" w:hAnsi="Calibri" w:cs="Calibri"/>
          <w:i/>
          <w:sz w:val="22"/>
          <w:szCs w:val="22"/>
          <w:lang w:val="cy-GB" w:bidi="cy-GB"/>
        </w:rPr>
        <w:t xml:space="preserve">gwelliannau neu arfer arloesol sydd wedi'u rhoi ar waith mewn perthynas â'r amgylchedd dysgu gydag </w:t>
      </w:r>
      <w:r w:rsidRPr="00055FF3">
        <w:rPr>
          <w:i/>
          <w:sz w:val="22"/>
          <w:szCs w:val="22"/>
          <w:lang w:val="cy-GB" w:bidi="cy-GB"/>
        </w:rPr>
        <w:t>AaGIC</w:t>
      </w:r>
      <w:r w:rsidRPr="00055FF3">
        <w:rPr>
          <w:rStyle w:val="normaltextrun"/>
          <w:rFonts w:ascii="Calibri" w:eastAsia="Calibri" w:hAnsi="Calibri" w:cs="Calibri"/>
          <w:i/>
          <w:sz w:val="22"/>
          <w:szCs w:val="22"/>
          <w:lang w:val="cy-GB" w:bidi="cy-GB"/>
        </w:rPr>
        <w:t xml:space="preserve"> i hwyluso rhannu a dysgu o arfer da.</w:t>
      </w:r>
    </w:p>
    <w:p w14:paraId="7A046851" w14:textId="553FEF6D" w:rsidR="00535305" w:rsidRPr="00055FF3" w:rsidRDefault="00535305" w:rsidP="000B3AA7">
      <w:pPr>
        <w:pStyle w:val="NoSpacing"/>
        <w:spacing w:after="120"/>
        <w:ind w:left="720"/>
        <w:rPr>
          <w:sz w:val="22"/>
          <w:szCs w:val="22"/>
        </w:rPr>
      </w:pPr>
      <w:r w:rsidRPr="00055FF3">
        <w:rPr>
          <w:sz w:val="22"/>
          <w:szCs w:val="22"/>
          <w:lang w:val="cy-GB" w:bidi="cy-GB"/>
        </w:rPr>
        <w:t>adlewyrchu cylch gwaith AaGIC a disgwyliadau Darparwyr Addysg Lleol yn well o ran darparu amgylchedd dysgu da.</w:t>
      </w:r>
    </w:p>
    <w:p w14:paraId="266415A4" w14:textId="165D3297" w:rsidR="00535305" w:rsidRPr="00055FF3" w:rsidRDefault="00535305" w:rsidP="000B3AA7">
      <w:pPr>
        <w:pStyle w:val="NoSpacing"/>
        <w:spacing w:after="120"/>
        <w:ind w:left="0"/>
        <w:rPr>
          <w:sz w:val="22"/>
          <w:szCs w:val="22"/>
        </w:rPr>
      </w:pPr>
    </w:p>
    <w:p w14:paraId="011EC5CF" w14:textId="35C1E143" w:rsidR="00055FF3" w:rsidRPr="00173161" w:rsidRDefault="00535305" w:rsidP="00173161">
      <w:pPr>
        <w:pStyle w:val="NoSpacing"/>
        <w:numPr>
          <w:ilvl w:val="0"/>
          <w:numId w:val="22"/>
        </w:numPr>
        <w:spacing w:after="120"/>
        <w:rPr>
          <w:sz w:val="22"/>
          <w:szCs w:val="22"/>
        </w:rPr>
      </w:pPr>
      <w:r w:rsidRPr="00055FF3">
        <w:rPr>
          <w:sz w:val="22"/>
          <w:szCs w:val="22"/>
          <w:lang w:val="cy-GB" w:bidi="cy-GB"/>
        </w:rPr>
        <w:t xml:space="preserve">Ychwanegu'r cymal – </w:t>
      </w:r>
    </w:p>
    <w:p w14:paraId="0FF61CF6" w14:textId="3362D47E" w:rsidR="00594B91" w:rsidRPr="00173161" w:rsidRDefault="00535305" w:rsidP="00173161">
      <w:pPr>
        <w:pStyle w:val="NoSpacing"/>
        <w:numPr>
          <w:ilvl w:val="0"/>
          <w:numId w:val="10"/>
        </w:numPr>
        <w:spacing w:after="120"/>
        <w:rPr>
          <w:rStyle w:val="eop"/>
          <w:i/>
          <w:iCs/>
          <w:sz w:val="22"/>
          <w:szCs w:val="22"/>
        </w:rPr>
      </w:pPr>
      <w:r w:rsidRPr="00055FF3">
        <w:rPr>
          <w:rStyle w:val="eop"/>
          <w:rFonts w:ascii="Calibri" w:eastAsia="Calibri" w:hAnsi="Calibri" w:cs="Calibri"/>
          <w:i/>
          <w:sz w:val="22"/>
          <w:szCs w:val="22"/>
          <w:lang w:val="cy-GB" w:bidi="cy-GB"/>
        </w:rPr>
        <w:t>sicrhau bod cynrychiolwyr Darparwyr Addysg Lleol priodol yn cymryd rhan weithredol yng ngweithgaredd comisiynu a rheoli ansawdd AaGIC.</w:t>
      </w:r>
    </w:p>
    <w:p w14:paraId="1E6344FD" w14:textId="3E122BF4" w:rsidR="00535305" w:rsidRPr="00055FF3" w:rsidRDefault="00535305" w:rsidP="000B3AA7">
      <w:pPr>
        <w:pStyle w:val="paragraph"/>
        <w:spacing w:before="0" w:beforeAutospacing="0" w:after="120" w:afterAutospacing="0"/>
        <w:ind w:firstLine="720"/>
        <w:jc w:val="both"/>
        <w:textAlignment w:val="baseline"/>
        <w:rPr>
          <w:rStyle w:val="eop"/>
          <w:rFonts w:ascii="Calibri" w:hAnsi="Calibri" w:cs="Calibri"/>
          <w:sz w:val="22"/>
          <w:szCs w:val="22"/>
        </w:rPr>
      </w:pPr>
      <w:r w:rsidRPr="00055FF3">
        <w:rPr>
          <w:rStyle w:val="eop"/>
          <w:rFonts w:ascii="Calibri" w:eastAsia="Calibri" w:hAnsi="Calibri" w:cs="Calibri"/>
          <w:sz w:val="22"/>
          <w:szCs w:val="22"/>
          <w:lang w:bidi="cy-GB"/>
        </w:rPr>
        <w:t xml:space="preserve">i adlewyrchu disgwyliadau AaGIC o gyfrifoldebau Darparwyr Addysg Lleol yn well o ran y gweithgareddau hyn. </w:t>
      </w:r>
    </w:p>
    <w:p w14:paraId="4FAC0CA8" w14:textId="77777777" w:rsidR="00535305" w:rsidRPr="00055FF3" w:rsidRDefault="00535305" w:rsidP="000B3AA7">
      <w:pPr>
        <w:pStyle w:val="paragraph"/>
        <w:spacing w:before="0" w:beforeAutospacing="0" w:after="120" w:afterAutospacing="0"/>
        <w:jc w:val="both"/>
        <w:textAlignment w:val="baseline"/>
        <w:rPr>
          <w:rStyle w:val="eop"/>
          <w:rFonts w:ascii="Calibri" w:hAnsi="Calibri" w:cs="Calibri"/>
          <w:sz w:val="22"/>
          <w:szCs w:val="22"/>
        </w:rPr>
      </w:pPr>
    </w:p>
    <w:p w14:paraId="3F0E34A1" w14:textId="4B7FD915" w:rsidR="00055FF3" w:rsidRPr="00055FF3" w:rsidRDefault="00535305" w:rsidP="00173161">
      <w:pPr>
        <w:pStyle w:val="ListParagraph"/>
        <w:numPr>
          <w:ilvl w:val="0"/>
          <w:numId w:val="22"/>
        </w:numPr>
        <w:spacing w:after="120" w:line="240" w:lineRule="auto"/>
        <w:rPr>
          <w:rStyle w:val="normaltextrun"/>
        </w:rPr>
      </w:pPr>
      <w:r w:rsidRPr="00055FF3">
        <w:rPr>
          <w:lang w:bidi="cy-GB"/>
        </w:rPr>
        <w:t xml:space="preserve">Diwygio'r cymal – </w:t>
      </w:r>
    </w:p>
    <w:p w14:paraId="16EF7A9B" w14:textId="444DFAC3" w:rsidR="00055FF3" w:rsidRPr="006431A3" w:rsidRDefault="003C6800" w:rsidP="000B3AA7">
      <w:pPr>
        <w:pStyle w:val="ListParagraph"/>
        <w:numPr>
          <w:ilvl w:val="0"/>
          <w:numId w:val="10"/>
        </w:numPr>
        <w:spacing w:after="120" w:line="240" w:lineRule="auto"/>
        <w:jc w:val="both"/>
        <w:rPr>
          <w:b/>
          <w:i/>
          <w:iCs/>
          <w:color w:val="2E74B5" w:themeColor="accent1" w:themeShade="BF"/>
        </w:rPr>
      </w:pPr>
      <w:r w:rsidRPr="00055FF3">
        <w:rPr>
          <w:i/>
          <w:lang w:bidi="cy-GB"/>
        </w:rPr>
        <w:t>sicrhau bod y gronfa ddata hyfforddiant meddygol a deintyddol ôl-raddedig yn cael ei chynnal a’i chadw gan gynnwys amrywiadau mewn niferoedd hyfforddi, swyddi neu gylchdroadau.</w:t>
      </w:r>
    </w:p>
    <w:p w14:paraId="363EC123" w14:textId="25264893" w:rsidR="003C6800" w:rsidRPr="00055FF3" w:rsidRDefault="00055FF3" w:rsidP="000B3AA7">
      <w:pPr>
        <w:spacing w:after="120" w:line="240" w:lineRule="auto"/>
        <w:ind w:left="720"/>
        <w:jc w:val="both"/>
        <w:rPr>
          <w:rFonts w:cstheme="minorHAnsi"/>
          <w:color w:val="000000"/>
        </w:rPr>
      </w:pPr>
      <w:r>
        <w:rPr>
          <w:rFonts w:cstheme="minorHAnsi"/>
          <w:color w:val="000000"/>
          <w:lang w:bidi="cy-GB"/>
        </w:rPr>
        <w:t>i -</w:t>
      </w:r>
    </w:p>
    <w:p w14:paraId="60E64495" w14:textId="4E25C6A7" w:rsidR="00535305" w:rsidRPr="00055FF3" w:rsidRDefault="003C6800" w:rsidP="000B3AA7">
      <w:pPr>
        <w:pStyle w:val="ListParagraph"/>
        <w:numPr>
          <w:ilvl w:val="0"/>
          <w:numId w:val="10"/>
        </w:numPr>
        <w:spacing w:after="120" w:line="240" w:lineRule="auto"/>
        <w:jc w:val="both"/>
        <w:rPr>
          <w:rFonts w:ascii="Calibri" w:hAnsi="Calibri"/>
          <w:b/>
          <w:bCs/>
          <w:i/>
          <w:iCs/>
        </w:rPr>
      </w:pPr>
      <w:r w:rsidRPr="00055FF3">
        <w:rPr>
          <w:rFonts w:cstheme="minorHAnsi"/>
          <w:i/>
          <w:color w:val="000000"/>
          <w:lang w:bidi="cy-GB"/>
        </w:rPr>
        <w:lastRenderedPageBreak/>
        <w:t xml:space="preserve">Hysbysu AaGIC mewn modd amserol am unrhyw amrywiadau i </w:t>
      </w:r>
      <w:r w:rsidRPr="00055FF3">
        <w:rPr>
          <w:i/>
          <w:lang w:bidi="cy-GB"/>
        </w:rPr>
        <w:t xml:space="preserve">gapasiti hyfforddi, cyfluniad gwasanaeth ac o ganlyniad ar ôl y lleoliad er mwyn sicrhau bod y gronfa ddata hyfforddiant meddygol a deintyddol ôl-raddedig yn cael ei chynnal a’i chadw </w:t>
      </w:r>
    </w:p>
    <w:p w14:paraId="0CDA24F9" w14:textId="02B7CF60" w:rsidR="001C6F06" w:rsidRDefault="001C6F06" w:rsidP="000B3AA7">
      <w:pPr>
        <w:spacing w:after="120" w:line="240" w:lineRule="auto"/>
        <w:ind w:firstLine="720"/>
        <w:jc w:val="both"/>
        <w:rPr>
          <w:rFonts w:ascii="Calibri" w:hAnsi="Calibri"/>
        </w:rPr>
      </w:pPr>
      <w:r w:rsidRPr="00055FF3">
        <w:rPr>
          <w:rFonts w:ascii="Calibri" w:eastAsia="Calibri" w:hAnsi="Calibri" w:cs="Calibri"/>
          <w:lang w:bidi="cy-GB"/>
        </w:rPr>
        <w:t>i wahaniaethu cyfrifoldebau'r Darparwyr Addysg Lleol ac AaGIC yn gywir yn hyn o beth.</w:t>
      </w:r>
    </w:p>
    <w:p w14:paraId="609B5A0F" w14:textId="77777777" w:rsidR="00173161" w:rsidRPr="00055FF3" w:rsidRDefault="00173161" w:rsidP="000B3AA7">
      <w:pPr>
        <w:spacing w:after="120" w:line="240" w:lineRule="auto"/>
        <w:ind w:firstLine="720"/>
        <w:jc w:val="both"/>
        <w:rPr>
          <w:rFonts w:ascii="Calibri" w:hAnsi="Calibri"/>
        </w:rPr>
      </w:pPr>
    </w:p>
    <w:p w14:paraId="208423DF" w14:textId="6CE9C69E" w:rsidR="003C6800" w:rsidRDefault="00535305" w:rsidP="000B3AA7">
      <w:pPr>
        <w:pStyle w:val="ListParagraph"/>
        <w:numPr>
          <w:ilvl w:val="0"/>
          <w:numId w:val="22"/>
        </w:numPr>
        <w:spacing w:after="120" w:line="240" w:lineRule="auto"/>
        <w:jc w:val="both"/>
      </w:pPr>
      <w:r w:rsidRPr="00535305">
        <w:rPr>
          <w:lang w:bidi="cy-GB"/>
        </w:rPr>
        <w:t>Diwygiwyd ffynonellau sy'n manylu ar safonau, gofynion a manylebau sydd i'w bodloni gan ddarpariaeth addysg a hyfforddiant gan Ddarparwr Addysg Lleol (Atodiad 2 y Cytundeb) i adlewyrchu fersiynau sydd wedi'u diweddaru a chyhoeddi argraffiadau newydd.</w:t>
      </w:r>
    </w:p>
    <w:p w14:paraId="63BF614B" w14:textId="77777777" w:rsidR="00055FF3" w:rsidRPr="00055FF3" w:rsidRDefault="00055FF3" w:rsidP="000B3AA7">
      <w:pPr>
        <w:pStyle w:val="ListParagraph"/>
        <w:spacing w:after="120" w:line="240" w:lineRule="auto"/>
        <w:jc w:val="both"/>
      </w:pPr>
    </w:p>
    <w:p w14:paraId="1A1BDC87" w14:textId="63BF185F" w:rsidR="00C252DE" w:rsidRPr="001C5FD5" w:rsidRDefault="009F2121" w:rsidP="000B3AA7">
      <w:pPr>
        <w:spacing w:after="120" w:line="240" w:lineRule="auto"/>
        <w:jc w:val="both"/>
        <w:rPr>
          <w:rFonts w:eastAsia="Times New Roman" w:cs="Times New Roman"/>
          <w:b/>
          <w:lang w:eastAsia="en-GB"/>
        </w:rPr>
      </w:pPr>
      <w:r w:rsidRPr="001C5FD5">
        <w:rPr>
          <w:rFonts w:eastAsia="Times New Roman" w:cs="Times New Roman"/>
          <w:b/>
          <w:lang w:bidi="cy-GB"/>
        </w:rPr>
        <w:t>Dull</w:t>
      </w:r>
    </w:p>
    <w:p w14:paraId="11FE4C3A" w14:textId="0CFA7C28" w:rsidR="00C252DE" w:rsidRPr="001C5FD5" w:rsidRDefault="00C252DE" w:rsidP="000B3AA7">
      <w:pPr>
        <w:spacing w:after="120" w:line="240" w:lineRule="auto"/>
        <w:jc w:val="both"/>
        <w:rPr>
          <w:rFonts w:eastAsia="Times New Roman" w:cs="Times New Roman"/>
          <w:lang w:eastAsia="en-GB"/>
        </w:rPr>
      </w:pPr>
      <w:r w:rsidRPr="001C5FD5">
        <w:rPr>
          <w:rFonts w:eastAsia="Times New Roman" w:cs="Times New Roman"/>
          <w:lang w:bidi="cy-GB"/>
        </w:rPr>
        <w:t>Yn debyg i flynyddoedd blaenorol, bydd y Cytundeb yn cael ei lofnodi gan Brif Weithredwr AaGIC cyn ei ddosbarthu i Brif Weithredwyr Darparwyr Addysg Lleol i'w lofnodi.</w:t>
      </w:r>
    </w:p>
    <w:p w14:paraId="51AB36B9" w14:textId="39E7F066" w:rsidR="00115252" w:rsidRPr="001C5FD5" w:rsidRDefault="00115252" w:rsidP="000B3AA7">
      <w:pPr>
        <w:spacing w:after="120" w:line="240" w:lineRule="auto"/>
        <w:jc w:val="both"/>
      </w:pPr>
      <w:r w:rsidRPr="001C5FD5">
        <w:rPr>
          <w:rFonts w:eastAsia="Times New Roman" w:cs="Times New Roman"/>
          <w:lang w:bidi="cy-GB"/>
        </w:rPr>
        <w:t>Bydd y Cytundeb yn parhau i gael ei ategu gan ddogfennau sy'n cadarnhau'r trefniadau ariannu a thalu ar gyfer darparu addysg a hyfforddiant meddygol a deintyddol ôl-raddedig ym mhob Darparwr Addysg Lleol, yn ogystal ag ystyriaethau ariannol gan gynnwys rheoli cyllid, atebolrwydd a monitro ar gyfer cyllid, a threfniadau indemniad.</w:t>
      </w:r>
    </w:p>
    <w:p w14:paraId="736FEDB1" w14:textId="24A82F22" w:rsidR="00C252DE" w:rsidRPr="001C5FD5" w:rsidRDefault="00C252DE" w:rsidP="000B3AA7">
      <w:pPr>
        <w:spacing w:after="120" w:line="240" w:lineRule="auto"/>
        <w:jc w:val="both"/>
      </w:pPr>
      <w:r w:rsidRPr="001C5FD5">
        <w:rPr>
          <w:lang w:bidi="cy-GB"/>
        </w:rPr>
        <w:t>Bydd y Cytundeb yn parhau i fod yn sail i'r broses gomisiynu feddygol flynyddol, lle gall AaGIC ofyn am sicrwydd bod rhwymedigaethau Darparwyr fel y'u nodir yn y Cytundeb yn cael eu cyflawni.</w:t>
      </w:r>
    </w:p>
    <w:p w14:paraId="748F972F" w14:textId="77777777" w:rsidR="00B45B24" w:rsidRPr="00793320" w:rsidRDefault="00B45B24" w:rsidP="000B3AA7">
      <w:pPr>
        <w:spacing w:after="120" w:line="240" w:lineRule="auto"/>
        <w:rPr>
          <w:rFonts w:ascii="Calibri" w:hAnsi="Calibri"/>
          <w:color w:val="1F497D"/>
          <w:sz w:val="20"/>
          <w:szCs w:val="20"/>
        </w:rPr>
      </w:pPr>
    </w:p>
    <w:p w14:paraId="43A7CA2E" w14:textId="7F6CD09D" w:rsidR="00516667" w:rsidRDefault="00516667">
      <w:r>
        <w:rPr>
          <w:lang w:bidi="cy-GB"/>
        </w:rPr>
        <w:t>Mae'r Cytundeb Disgwyliadau ar gyfer 2021/22 wedi'i atodi fel Atodiad A.</w:t>
      </w:r>
    </w:p>
    <w:p w14:paraId="14D6C2A2" w14:textId="77777777" w:rsidR="004D5E2F" w:rsidRDefault="004D5E2F">
      <w:r>
        <w:rPr>
          <w:lang w:bidi="cy-GB"/>
        </w:rPr>
        <w:br w:type="page"/>
      </w:r>
    </w:p>
    <w:p w14:paraId="3F501D59" w14:textId="1D7E6433" w:rsidR="004D5E2F" w:rsidRPr="004D5E2F" w:rsidRDefault="004D5E2F" w:rsidP="004D5E2F">
      <w:r w:rsidRPr="004D5E2F">
        <w:rPr>
          <w:rFonts w:ascii="Calibri" w:eastAsia="Calibri" w:hAnsi="Calibri" w:cs="Times New Roman"/>
          <w:noProof/>
          <w:sz w:val="20"/>
          <w:szCs w:val="20"/>
          <w:lang w:bidi="cy-GB"/>
        </w:rPr>
        <w:lastRenderedPageBreak/>
        <w:drawing>
          <wp:anchor distT="0" distB="0" distL="114300" distR="114300" simplePos="0" relativeHeight="251664384" behindDoc="0" locked="0" layoutInCell="1" allowOverlap="1" wp14:anchorId="6E2FC3C1" wp14:editId="1278BD6E">
            <wp:simplePos x="0" y="0"/>
            <wp:positionH relativeFrom="margin">
              <wp:posOffset>4471670</wp:posOffset>
            </wp:positionH>
            <wp:positionV relativeFrom="paragraph">
              <wp:posOffset>0</wp:posOffset>
            </wp:positionV>
            <wp:extent cx="2174240" cy="511175"/>
            <wp:effectExtent l="0" t="0" r="0" b="3175"/>
            <wp:wrapSquare wrapText="bothSides"/>
            <wp:docPr id="2" name="Picture 2"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4240" cy="511175"/>
                    </a:xfrm>
                    <a:prstGeom prst="rect">
                      <a:avLst/>
                    </a:prstGeom>
                    <a:noFill/>
                    <a:ln>
                      <a:noFill/>
                    </a:ln>
                  </pic:spPr>
                </pic:pic>
              </a:graphicData>
            </a:graphic>
            <wp14:sizeRelH relativeFrom="page">
              <wp14:pctWidth>0</wp14:pctWidth>
            </wp14:sizeRelH>
            <wp14:sizeRelV relativeFrom="page">
              <wp14:pctHeight>0</wp14:pctHeight>
            </wp14:sizeRelV>
          </wp:anchor>
        </w:drawing>
      </w:r>
      <w:r w:rsidR="00516667" w:rsidRPr="00516667">
        <w:rPr>
          <w:b/>
          <w:lang w:bidi="cy-GB"/>
        </w:rPr>
        <w:t>Atodiad A</w:t>
      </w:r>
    </w:p>
    <w:p w14:paraId="3440D2BF" w14:textId="77777777" w:rsidR="004D5E2F" w:rsidRPr="004D5E2F" w:rsidRDefault="004D5E2F" w:rsidP="004D5E2F">
      <w:pPr>
        <w:spacing w:after="0" w:line="276" w:lineRule="auto"/>
        <w:rPr>
          <w:rFonts w:ascii="Calibri" w:eastAsia="Calibri" w:hAnsi="Calibri" w:cs="Times New Roman"/>
          <w:b/>
          <w:sz w:val="36"/>
          <w:szCs w:val="36"/>
        </w:rPr>
      </w:pPr>
    </w:p>
    <w:p w14:paraId="35E1AAF3" w14:textId="77777777" w:rsidR="004D5E2F" w:rsidRPr="004D5E2F" w:rsidRDefault="004D5E2F" w:rsidP="004D5E2F">
      <w:pPr>
        <w:spacing w:after="0" w:line="276" w:lineRule="auto"/>
        <w:ind w:left="284"/>
        <w:jc w:val="center"/>
        <w:rPr>
          <w:rFonts w:ascii="Calibri" w:eastAsia="Calibri" w:hAnsi="Calibri" w:cs="Times New Roman"/>
          <w:sz w:val="20"/>
          <w:szCs w:val="20"/>
        </w:rPr>
      </w:pPr>
      <w:r w:rsidRPr="004D5E2F">
        <w:rPr>
          <w:rFonts w:ascii="Calibri" w:eastAsia="Calibri" w:hAnsi="Calibri" w:cs="Times New Roman"/>
          <w:b/>
          <w:sz w:val="36"/>
          <w:szCs w:val="36"/>
          <w:lang w:bidi="cy-GB"/>
        </w:rPr>
        <w:t>Cytundeb Disgwyliadau</w:t>
      </w:r>
    </w:p>
    <w:p w14:paraId="2D6803A5" w14:textId="77777777" w:rsidR="004D5E2F" w:rsidRPr="004D5E2F" w:rsidRDefault="004D5E2F" w:rsidP="004D5E2F">
      <w:pPr>
        <w:spacing w:after="0" w:line="240" w:lineRule="auto"/>
        <w:ind w:left="284"/>
        <w:jc w:val="center"/>
        <w:rPr>
          <w:rFonts w:ascii="Calibri" w:eastAsia="Calibri" w:hAnsi="Calibri" w:cs="Times New Roman"/>
          <w:b/>
          <w:sz w:val="20"/>
          <w:szCs w:val="20"/>
        </w:rPr>
      </w:pPr>
      <w:r w:rsidRPr="004D5E2F">
        <w:rPr>
          <w:rFonts w:ascii="Calibri" w:eastAsia="Calibri" w:hAnsi="Calibri" w:cs="Times New Roman"/>
          <w:b/>
          <w:sz w:val="20"/>
          <w:szCs w:val="20"/>
          <w:lang w:bidi="cy-GB"/>
        </w:rPr>
        <w:t>mewn perthynas â darparu Addysg a Hyfforddiant Meddygol Ôl-raddedig (gan gynnwys Ymarfer Cyffredinol) ac Addysg a Hyfforddiant Deintyddol,</w:t>
      </w:r>
    </w:p>
    <w:p w14:paraId="0A60A2D7" w14:textId="77777777" w:rsidR="004D5E2F" w:rsidRPr="004D5E2F" w:rsidRDefault="004D5E2F" w:rsidP="004D5E2F">
      <w:pPr>
        <w:spacing w:after="0" w:line="240" w:lineRule="auto"/>
        <w:ind w:left="284"/>
        <w:jc w:val="center"/>
        <w:rPr>
          <w:rFonts w:ascii="Calibri" w:eastAsia="Calibri" w:hAnsi="Calibri" w:cs="Times New Roman"/>
          <w:sz w:val="20"/>
          <w:szCs w:val="20"/>
        </w:rPr>
      </w:pPr>
      <w:r w:rsidRPr="004D5E2F">
        <w:rPr>
          <w:rFonts w:ascii="Calibri" w:eastAsia="Calibri" w:hAnsi="Calibri" w:cs="Times New Roman"/>
          <w:sz w:val="20"/>
          <w:szCs w:val="20"/>
          <w:lang w:bidi="cy-GB"/>
        </w:rPr>
        <w:t xml:space="preserve">rhwng Addysg a Gwella Iechyd Cymru (AaGIC) ac </w:t>
      </w:r>
      <w:r w:rsidRPr="004D5E2F">
        <w:rPr>
          <w:rFonts w:ascii="Calibri" w:eastAsia="Calibri" w:hAnsi="Calibri" w:cs="Times New Roman"/>
          <w:i/>
          <w:sz w:val="20"/>
          <w:szCs w:val="20"/>
          <w:lang w:bidi="cy-GB"/>
        </w:rPr>
        <w:t>Enw’r Darparwr Addysg Lleol</w:t>
      </w:r>
    </w:p>
    <w:p w14:paraId="3853DA0A" w14:textId="77777777" w:rsidR="004D5E2F" w:rsidRPr="004D5E2F" w:rsidRDefault="004D5E2F" w:rsidP="004D5E2F">
      <w:pPr>
        <w:spacing w:after="200" w:line="240" w:lineRule="auto"/>
        <w:ind w:left="284"/>
        <w:jc w:val="center"/>
        <w:rPr>
          <w:rFonts w:ascii="Calibri" w:eastAsia="Calibri" w:hAnsi="Calibri" w:cs="Times New Roman"/>
          <w:sz w:val="20"/>
          <w:szCs w:val="20"/>
        </w:rPr>
      </w:pPr>
      <w:r w:rsidRPr="004D5E2F">
        <w:rPr>
          <w:rFonts w:ascii="Calibri" w:eastAsia="Calibri" w:hAnsi="Calibri" w:cs="Times New Roman"/>
          <w:sz w:val="20"/>
          <w:szCs w:val="20"/>
          <w:lang w:bidi="cy-GB"/>
        </w:rPr>
        <w:t>ar gyfer y cyfnod rhwng 1</w:t>
      </w:r>
      <w:r w:rsidRPr="004D5E2F">
        <w:rPr>
          <w:rFonts w:ascii="Calibri" w:eastAsia="Calibri" w:hAnsi="Calibri" w:cs="Times New Roman"/>
          <w:sz w:val="20"/>
          <w:szCs w:val="20"/>
          <w:vertAlign w:val="superscript"/>
          <w:lang w:bidi="cy-GB"/>
        </w:rPr>
        <w:t>af</w:t>
      </w:r>
      <w:r w:rsidRPr="004D5E2F">
        <w:rPr>
          <w:rFonts w:ascii="Calibri" w:eastAsia="Calibri" w:hAnsi="Calibri" w:cs="Times New Roman"/>
          <w:sz w:val="20"/>
          <w:szCs w:val="20"/>
          <w:lang w:bidi="cy-GB"/>
        </w:rPr>
        <w:t xml:space="preserve"> Ebrill 2021 i 31</w:t>
      </w:r>
      <w:r w:rsidRPr="004D5E2F">
        <w:rPr>
          <w:rFonts w:ascii="Calibri" w:eastAsia="Calibri" w:hAnsi="Calibri" w:cs="Times New Roman"/>
          <w:sz w:val="20"/>
          <w:szCs w:val="20"/>
          <w:vertAlign w:val="superscript"/>
          <w:lang w:bidi="cy-GB"/>
        </w:rPr>
        <w:t>ain</w:t>
      </w:r>
      <w:r w:rsidRPr="004D5E2F">
        <w:rPr>
          <w:rFonts w:ascii="Calibri" w:eastAsia="Calibri" w:hAnsi="Calibri" w:cs="Times New Roman"/>
          <w:sz w:val="20"/>
          <w:szCs w:val="20"/>
          <w:lang w:bidi="cy-GB"/>
        </w:rPr>
        <w:t xml:space="preserve"> Mawth 2021</w:t>
      </w:r>
    </w:p>
    <w:p w14:paraId="03E07380" w14:textId="77777777" w:rsidR="004D5E2F" w:rsidRPr="004D5E2F" w:rsidRDefault="004D5E2F" w:rsidP="004D5E2F">
      <w:pPr>
        <w:spacing w:after="200" w:line="276" w:lineRule="auto"/>
        <w:ind w:left="284"/>
        <w:jc w:val="both"/>
        <w:rPr>
          <w:rFonts w:ascii="Calibri" w:eastAsia="Calibri" w:hAnsi="Calibri" w:cs="Times New Roman"/>
          <w:sz w:val="20"/>
          <w:szCs w:val="20"/>
        </w:rPr>
      </w:pPr>
      <w:r w:rsidRPr="004D5E2F">
        <w:rPr>
          <w:rFonts w:ascii="Calibri" w:eastAsia="Calibri" w:hAnsi="Calibri" w:cs="Times New Roman"/>
          <w:sz w:val="20"/>
          <w:szCs w:val="20"/>
          <w:lang w:bidi="cy-GB"/>
        </w:rPr>
        <w:t>Ceir Rhestr Termau a ddefnyddir yn y Cytundeb hwn fel Atodiad 1.</w:t>
      </w:r>
    </w:p>
    <w:tbl>
      <w:tblPr>
        <w:tblStyle w:val="TableGrid1"/>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08080"/>
        <w:tblLook w:val="04A0" w:firstRow="1" w:lastRow="0" w:firstColumn="1" w:lastColumn="0" w:noHBand="0" w:noVBand="1"/>
      </w:tblPr>
      <w:tblGrid>
        <w:gridCol w:w="10488"/>
      </w:tblGrid>
      <w:tr w:rsidR="004D5E2F" w:rsidRPr="004D5E2F" w14:paraId="3C5D06DE" w14:textId="77777777" w:rsidTr="004D5E2F">
        <w:tc>
          <w:tcPr>
            <w:tcW w:w="10597" w:type="dxa"/>
            <w:shd w:val="clear" w:color="auto" w:fill="00B050"/>
          </w:tcPr>
          <w:p w14:paraId="54BB9C03" w14:textId="77777777" w:rsidR="004D5E2F" w:rsidRPr="004D5E2F" w:rsidRDefault="004D5E2F" w:rsidP="004D5E2F">
            <w:pPr>
              <w:tabs>
                <w:tab w:val="left" w:pos="3150"/>
              </w:tabs>
              <w:rPr>
                <w:rFonts w:ascii="Calibri" w:eastAsia="Calibri" w:hAnsi="Calibri" w:cs="Times New Roman"/>
                <w:color w:val="FFFFFF"/>
              </w:rPr>
            </w:pPr>
            <w:r w:rsidRPr="004D5E2F">
              <w:rPr>
                <w:rFonts w:ascii="Calibri" w:eastAsia="Calibri" w:hAnsi="Calibri" w:cs="Times New Roman"/>
                <w:b/>
                <w:color w:val="FFFFFF"/>
                <w:lang w:bidi="cy-GB"/>
              </w:rPr>
              <w:t>Partïon i'r Cytundeb</w:t>
            </w:r>
            <w:r w:rsidRPr="004D5E2F">
              <w:rPr>
                <w:rFonts w:ascii="Calibri" w:eastAsia="Calibri" w:hAnsi="Calibri" w:cs="Times New Roman"/>
                <w:b/>
                <w:color w:val="FFFFFF"/>
                <w:lang w:bidi="cy-GB"/>
              </w:rPr>
              <w:tab/>
            </w:r>
          </w:p>
        </w:tc>
      </w:tr>
    </w:tbl>
    <w:p w14:paraId="57DD3C14" w14:textId="77777777" w:rsidR="004D5E2F" w:rsidRPr="004D5E2F" w:rsidRDefault="004D5E2F" w:rsidP="004D5E2F">
      <w:pPr>
        <w:spacing w:after="0" w:line="276" w:lineRule="auto"/>
        <w:ind w:left="284"/>
        <w:jc w:val="both"/>
        <w:rPr>
          <w:rFonts w:ascii="Calibri" w:eastAsia="Calibri" w:hAnsi="Calibri" w:cs="Times New Roman"/>
          <w:sz w:val="19"/>
          <w:szCs w:val="19"/>
        </w:rPr>
      </w:pPr>
    </w:p>
    <w:p w14:paraId="5D56A567" w14:textId="77777777" w:rsidR="004D5E2F" w:rsidRPr="004D5E2F" w:rsidRDefault="004D5E2F" w:rsidP="004D5E2F">
      <w:pPr>
        <w:spacing w:after="200" w:line="276" w:lineRule="auto"/>
        <w:ind w:left="284"/>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Mae cylch gwaith </w:t>
      </w:r>
      <w:r w:rsidRPr="004D5E2F">
        <w:rPr>
          <w:rFonts w:ascii="Calibri" w:eastAsia="Calibri" w:hAnsi="Calibri" w:cs="Times New Roman"/>
          <w:b/>
          <w:sz w:val="20"/>
          <w:szCs w:val="20"/>
          <w:lang w:bidi="cy-GB"/>
        </w:rPr>
        <w:t>Addysg a Gwella Iechyd Cymru</w:t>
      </w:r>
      <w:r w:rsidRPr="004D5E2F">
        <w:rPr>
          <w:rFonts w:ascii="Calibri" w:eastAsia="Calibri" w:hAnsi="Calibri" w:cs="Times New Roman"/>
          <w:sz w:val="20"/>
          <w:szCs w:val="20"/>
          <w:lang w:bidi="cy-GB"/>
        </w:rPr>
        <w:t xml:space="preserve"> yn cynnwys cyfrifoldeb am ddatblygu, rheoli a rheoli ansawdd addysg a hyfforddiant pob meddyg a deintydd sy'n ymgymryd â swyddi hyfforddiant meddygol a deintyddol ôl-raddedig gyda Darparwyr Addysg Lleol yn GIG Cymru i baratoi ar gyfer swyddi gradd gyrfa.  Mae'n gweithio drwy broses gomisiynu i sefydlu Cytundebau gyda Darparwyr Addysg Lleol unigol.</w:t>
      </w:r>
    </w:p>
    <w:p w14:paraId="60144DF6" w14:textId="77777777" w:rsidR="004D5E2F" w:rsidRPr="004D5E2F" w:rsidRDefault="004D5E2F" w:rsidP="004D5E2F">
      <w:pPr>
        <w:spacing w:after="200" w:line="276" w:lineRule="auto"/>
        <w:ind w:left="284"/>
        <w:jc w:val="both"/>
        <w:rPr>
          <w:rFonts w:ascii="Calibri" w:eastAsia="Calibri" w:hAnsi="Calibri" w:cs="Times New Roman"/>
          <w:sz w:val="20"/>
          <w:szCs w:val="20"/>
        </w:rPr>
      </w:pPr>
      <w:r w:rsidRPr="004D5E2F">
        <w:rPr>
          <w:rFonts w:ascii="Calibri" w:eastAsia="Calibri" w:hAnsi="Calibri" w:cs="Times New Roman"/>
          <w:b/>
          <w:sz w:val="20"/>
          <w:szCs w:val="20"/>
          <w:lang w:bidi="cy-GB"/>
        </w:rPr>
        <w:t>Mae Darparwyr Addysg Lleol</w:t>
      </w:r>
      <w:r w:rsidRPr="004D5E2F">
        <w:rPr>
          <w:rFonts w:ascii="Calibri" w:eastAsia="Calibri" w:hAnsi="Calibri" w:cs="Times New Roman"/>
          <w:sz w:val="20"/>
          <w:szCs w:val="20"/>
          <w:lang w:bidi="cy-GB"/>
        </w:rPr>
        <w:t xml:space="preserve"> (Byrddau Iechyd Lleol GIG Cymru neu Ymddiriedolaethau a Phractisiau Achrededig Hyfforddi Meddygon Teulu) yn gyfrifol am letya a chefnogi hyfforddiant meddygol a deintyddol ôl-raddedig, gan sicrhau bod hyfforddeion yn derbyn addysg a hyfforddiant sy'n bodloni safonau lleol, cenedlaethol a phroffesiynol.  Mae hyfforddiant o ddydd i ddydd ar y lefel hon. Comisiynir y gwasanaethau addysgol hyn gan AaGIC y mae Darparwyr Addysg Lleol yn atebol iddynt. </w:t>
      </w:r>
      <w:r w:rsidRPr="004D5E2F">
        <w:rPr>
          <w:rFonts w:ascii="Calibri" w:eastAsia="Calibri" w:hAnsi="Calibri" w:cs="Times New Roman"/>
          <w:sz w:val="19"/>
          <w:szCs w:val="19"/>
          <w:lang w:bidi="cy-GB"/>
        </w:rPr>
        <w:t xml:space="preserve"> </w:t>
      </w:r>
    </w:p>
    <w:tbl>
      <w:tblPr>
        <w:tblStyle w:val="TableGrid1"/>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08080"/>
        <w:tblLook w:val="04A0" w:firstRow="1" w:lastRow="0" w:firstColumn="1" w:lastColumn="0" w:noHBand="0" w:noVBand="1"/>
      </w:tblPr>
      <w:tblGrid>
        <w:gridCol w:w="10488"/>
      </w:tblGrid>
      <w:tr w:rsidR="004D5E2F" w:rsidRPr="004D5E2F" w14:paraId="404DCDF0" w14:textId="77777777" w:rsidTr="004D5E2F">
        <w:trPr>
          <w:trHeight w:val="267"/>
        </w:trPr>
        <w:tc>
          <w:tcPr>
            <w:tcW w:w="10597" w:type="dxa"/>
            <w:shd w:val="clear" w:color="auto" w:fill="00B050"/>
          </w:tcPr>
          <w:p w14:paraId="05FFC5A4" w14:textId="77777777" w:rsidR="004D5E2F" w:rsidRPr="004D5E2F" w:rsidRDefault="004D5E2F" w:rsidP="004D5E2F">
            <w:pPr>
              <w:tabs>
                <w:tab w:val="left" w:pos="3090"/>
                <w:tab w:val="left" w:pos="3150"/>
                <w:tab w:val="left" w:pos="5880"/>
              </w:tabs>
              <w:rPr>
                <w:rFonts w:ascii="Calibri" w:eastAsia="Calibri" w:hAnsi="Calibri" w:cs="Times New Roman"/>
                <w:color w:val="FFFFFF"/>
              </w:rPr>
            </w:pPr>
            <w:r w:rsidRPr="004D5E2F">
              <w:rPr>
                <w:rFonts w:ascii="Calibri" w:eastAsia="Calibri" w:hAnsi="Calibri" w:cs="Times New Roman"/>
                <w:b/>
                <w:color w:val="FFFFFF"/>
                <w:lang w:bidi="cy-GB"/>
              </w:rPr>
              <w:t>Diben y Cytundeb</w:t>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p>
        </w:tc>
      </w:tr>
    </w:tbl>
    <w:p w14:paraId="03E25439" w14:textId="77777777" w:rsidR="004D5E2F" w:rsidRPr="004D5E2F" w:rsidRDefault="004D5E2F" w:rsidP="004D5E2F">
      <w:pPr>
        <w:tabs>
          <w:tab w:val="left" w:pos="1332"/>
        </w:tabs>
        <w:spacing w:after="100" w:line="276" w:lineRule="auto"/>
        <w:jc w:val="both"/>
        <w:rPr>
          <w:rFonts w:ascii="Calibri" w:eastAsia="Calibri" w:hAnsi="Calibri" w:cs="Times New Roman"/>
          <w:sz w:val="8"/>
          <w:szCs w:val="8"/>
        </w:rPr>
      </w:pPr>
    </w:p>
    <w:p w14:paraId="1CC5AEA1" w14:textId="77777777" w:rsidR="004D5E2F" w:rsidRPr="004D5E2F" w:rsidRDefault="004D5E2F" w:rsidP="004D5E2F">
      <w:pPr>
        <w:spacing w:after="200" w:line="276" w:lineRule="auto"/>
        <w:ind w:left="284"/>
        <w:jc w:val="both"/>
        <w:rPr>
          <w:rFonts w:ascii="Calibri" w:eastAsia="Calibri" w:hAnsi="Calibri" w:cs="Times New Roman"/>
          <w:sz w:val="19"/>
          <w:szCs w:val="19"/>
        </w:rPr>
      </w:pPr>
      <w:r w:rsidRPr="004D5E2F">
        <w:rPr>
          <w:rFonts w:ascii="Calibri" w:eastAsia="Calibri" w:hAnsi="Calibri" w:cs="Times New Roman"/>
          <w:sz w:val="19"/>
          <w:szCs w:val="19"/>
          <w:lang w:bidi="cy-GB"/>
        </w:rPr>
        <w:t xml:space="preserve">Mae AaGIC yn atebol i'r rheoleiddiwr (Cyngor Meddygol Cyffredinol a’r Cyngor Deintyddol Cyffredinol) mewn perthynas â'i gyfrifoldebau dros ddatblygu, rheoli a rheoli ansawdd addysg a hyfforddiant meddygol a deintyddol ôl-raddedig yng Nghymru.  </w:t>
      </w:r>
    </w:p>
    <w:p w14:paraId="66C91880" w14:textId="77777777" w:rsidR="004D5E2F" w:rsidRPr="004D5E2F" w:rsidRDefault="004D5E2F" w:rsidP="004D5E2F">
      <w:pPr>
        <w:spacing w:after="200" w:line="276" w:lineRule="auto"/>
        <w:ind w:left="284"/>
        <w:jc w:val="both"/>
        <w:rPr>
          <w:rFonts w:ascii="Calibri" w:eastAsia="Calibri" w:hAnsi="Calibri" w:cs="Times New Roman"/>
          <w:sz w:val="19"/>
          <w:szCs w:val="19"/>
        </w:rPr>
      </w:pPr>
      <w:r w:rsidRPr="004D5E2F">
        <w:rPr>
          <w:rFonts w:ascii="Calibri" w:eastAsia="Calibri" w:hAnsi="Calibri" w:cs="Times New Roman"/>
          <w:sz w:val="19"/>
          <w:szCs w:val="19"/>
          <w:lang w:bidi="cy-GB"/>
        </w:rPr>
        <w:t>Wrth nodi disgwyliadau AaGIC yng nghylch Darparwyr Addysg</w:t>
      </w:r>
      <w:r w:rsidRPr="004D5E2F">
        <w:rPr>
          <w:rFonts w:ascii="Calibri" w:eastAsia="Calibri" w:hAnsi="Calibri" w:cs="Times New Roman"/>
          <w:sz w:val="20"/>
          <w:szCs w:val="20"/>
          <w:lang w:bidi="cy-GB"/>
        </w:rPr>
        <w:t xml:space="preserve"> Lleol,</w:t>
      </w:r>
      <w:r w:rsidRPr="004D5E2F">
        <w:rPr>
          <w:rFonts w:ascii="Calibri" w:eastAsia="Calibri" w:hAnsi="Calibri" w:cs="Times New Roman"/>
          <w:sz w:val="19"/>
          <w:szCs w:val="19"/>
          <w:lang w:bidi="cy-GB"/>
        </w:rPr>
        <w:t>mae’r Cytundeb hwn felly'n cefnogi AaGIC i gyflawni ei gyfrifoldeb dros reoli ansawdd addysg a hyfforddiant meddygol a deintyddol ôl-raddedig, ei gomisiynu addysg a hyfforddiant, ac mae'n gosod y cyd-destun ar gyfer ymgysylltu â Darparwyr Addysg Lleol gydag AaGIC drwy ryngweithio rheolaidd a chydweithredol.</w:t>
      </w:r>
    </w:p>
    <w:p w14:paraId="4BBDC150" w14:textId="77777777" w:rsidR="004D5E2F" w:rsidRPr="004D5E2F" w:rsidRDefault="004D5E2F" w:rsidP="004D5E2F">
      <w:pPr>
        <w:spacing w:after="200" w:line="276" w:lineRule="auto"/>
        <w:ind w:left="284"/>
        <w:jc w:val="both"/>
        <w:rPr>
          <w:rFonts w:ascii="Calibri" w:eastAsia="Calibri" w:hAnsi="Calibri" w:cs="Times New Roman"/>
          <w:sz w:val="19"/>
          <w:szCs w:val="19"/>
        </w:rPr>
      </w:pPr>
      <w:r w:rsidRPr="004D5E2F">
        <w:rPr>
          <w:rFonts w:ascii="Calibri" w:eastAsia="Calibri" w:hAnsi="Calibri" w:cs="Times New Roman"/>
          <w:sz w:val="19"/>
          <w:szCs w:val="19"/>
          <w:lang w:bidi="cy-GB"/>
        </w:rPr>
        <w:t>Pennir gwerth a ariennir y Cytundeb hwn gan setliad ariannu AaGIC gan Lywodraeth Cymru fel y'i trafodwyd ac y cytunwyd arno'n flynyddol. Felly, dylid darllen y Cytundeb hwn ar y cyd â'r Cytundeb Ariannu rhwng AaGIC a Darparwr Addysg Lleol (LEP) ar gyfer darparu addysg a hyfforddiant meddygol a deintyddol ôl-raddedig ac mae'n cefnogi AaGIC i gyflawni ei rhwymedigaethau i Lywodraeth Cymru o ran atebolrwydd am yr arian a fuddsoddir mewn Darparwyr Addysg Lleol.</w:t>
      </w:r>
    </w:p>
    <w:tbl>
      <w:tblPr>
        <w:tblStyle w:val="TableGrid1"/>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08080"/>
        <w:tblLook w:val="04A0" w:firstRow="1" w:lastRow="0" w:firstColumn="1" w:lastColumn="0" w:noHBand="0" w:noVBand="1"/>
      </w:tblPr>
      <w:tblGrid>
        <w:gridCol w:w="10488"/>
      </w:tblGrid>
      <w:tr w:rsidR="004D5E2F" w:rsidRPr="004D5E2F" w14:paraId="324D2CC3" w14:textId="77777777" w:rsidTr="004D5E2F">
        <w:tc>
          <w:tcPr>
            <w:tcW w:w="10597" w:type="dxa"/>
            <w:shd w:val="clear" w:color="auto" w:fill="00B050"/>
          </w:tcPr>
          <w:p w14:paraId="49ADF999" w14:textId="77777777" w:rsidR="004D5E2F" w:rsidRPr="004D5E2F" w:rsidRDefault="004D5E2F" w:rsidP="004D5E2F">
            <w:pPr>
              <w:tabs>
                <w:tab w:val="left" w:pos="3150"/>
              </w:tabs>
              <w:rPr>
                <w:rFonts w:ascii="Calibri" w:eastAsia="Calibri" w:hAnsi="Calibri" w:cs="Times New Roman"/>
                <w:color w:val="FFFFFF"/>
              </w:rPr>
            </w:pPr>
            <w:r w:rsidRPr="004D5E2F">
              <w:rPr>
                <w:rFonts w:ascii="Calibri" w:eastAsia="Calibri" w:hAnsi="Calibri" w:cs="Times New Roman"/>
                <w:b/>
                <w:color w:val="FFFFFF"/>
                <w:lang w:bidi="cy-GB"/>
              </w:rPr>
              <w:t>Egwyddorion y Cytundeb</w:t>
            </w:r>
            <w:r w:rsidRPr="004D5E2F">
              <w:rPr>
                <w:rFonts w:ascii="Calibri" w:eastAsia="Calibri" w:hAnsi="Calibri" w:cs="Times New Roman"/>
                <w:b/>
                <w:color w:val="FFFFFF"/>
                <w:lang w:bidi="cy-GB"/>
              </w:rPr>
              <w:tab/>
            </w:r>
          </w:p>
        </w:tc>
      </w:tr>
    </w:tbl>
    <w:p w14:paraId="55BB07EF" w14:textId="77777777" w:rsidR="004D5E2F" w:rsidRPr="004D5E2F" w:rsidRDefault="004D5E2F" w:rsidP="004D5E2F">
      <w:pPr>
        <w:tabs>
          <w:tab w:val="left" w:pos="1332"/>
        </w:tabs>
        <w:spacing w:after="100" w:line="276" w:lineRule="auto"/>
        <w:jc w:val="both"/>
        <w:rPr>
          <w:rFonts w:ascii="Calibri" w:eastAsia="Calibri" w:hAnsi="Calibri" w:cs="Times New Roman"/>
          <w:sz w:val="8"/>
          <w:szCs w:val="8"/>
        </w:rPr>
      </w:pPr>
    </w:p>
    <w:p w14:paraId="032C4687" w14:textId="77777777" w:rsidR="004D5E2F" w:rsidRPr="004D5E2F" w:rsidRDefault="004D5E2F" w:rsidP="004D5E2F">
      <w:pPr>
        <w:spacing w:after="0" w:line="240" w:lineRule="auto"/>
        <w:jc w:val="both"/>
        <w:rPr>
          <w:rFonts w:ascii="Calibri" w:eastAsia="Calibri" w:hAnsi="Calibri" w:cs="Times New Roman"/>
          <w:b/>
          <w:sz w:val="20"/>
          <w:szCs w:val="20"/>
        </w:rPr>
      </w:pPr>
      <w:r w:rsidRPr="004D5E2F">
        <w:rPr>
          <w:rFonts w:ascii="Calibri" w:eastAsia="Calibri" w:hAnsi="Calibri" w:cs="Times New Roman"/>
          <w:sz w:val="20"/>
          <w:szCs w:val="20"/>
          <w:lang w:bidi="cy-GB"/>
        </w:rPr>
        <w:t xml:space="preserve">      Er mwyn sicrhau bod y Cytundeb yn cael ei weithredu'n effeithiol, mae gan y ddau barti gyfrifoldeb i - </w:t>
      </w:r>
    </w:p>
    <w:p w14:paraId="549A4F55" w14:textId="77777777" w:rsidR="004D5E2F" w:rsidRPr="004D5E2F" w:rsidRDefault="004D5E2F" w:rsidP="004D5E2F">
      <w:pPr>
        <w:numPr>
          <w:ilvl w:val="0"/>
          <w:numId w:val="23"/>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Gydweithredu'n llawn i sicrhau a hyrwyddo ansawdd darpariaeth addysg a hyfforddiant meddygol a deintyddol ôl-raddedig yng Nghymru</w:t>
      </w:r>
    </w:p>
    <w:p w14:paraId="3EE242C1" w14:textId="77777777" w:rsidR="004D5E2F" w:rsidRPr="004D5E2F" w:rsidRDefault="004D5E2F" w:rsidP="004D5E2F">
      <w:pPr>
        <w:spacing w:after="0" w:line="240" w:lineRule="auto"/>
        <w:ind w:left="1440"/>
        <w:contextualSpacing/>
        <w:jc w:val="both"/>
        <w:rPr>
          <w:rFonts w:ascii="Calibri" w:eastAsia="Calibri" w:hAnsi="Calibri" w:cs="Times New Roman"/>
          <w:sz w:val="20"/>
          <w:szCs w:val="20"/>
        </w:rPr>
      </w:pPr>
    </w:p>
    <w:p w14:paraId="0927AC8D" w14:textId="77777777" w:rsidR="004D5E2F" w:rsidRPr="004D5E2F" w:rsidRDefault="004D5E2F" w:rsidP="004D5E2F">
      <w:pPr>
        <w:numPr>
          <w:ilvl w:val="0"/>
          <w:numId w:val="23"/>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Gweithio mewn partneriaeth i hyrwyddo gwella a hybu ansawdd parhaus mewn perthynas â darpariaeth addysg a hyfforddiant meddygol a deintyddol ôl-raddedig yng Nghymru</w:t>
      </w:r>
    </w:p>
    <w:p w14:paraId="521346CF" w14:textId="77777777" w:rsidR="004D5E2F" w:rsidRPr="004D5E2F" w:rsidRDefault="004D5E2F" w:rsidP="004D5E2F">
      <w:pPr>
        <w:spacing w:after="0" w:line="240" w:lineRule="auto"/>
        <w:jc w:val="both"/>
        <w:rPr>
          <w:rFonts w:ascii="Calibri" w:eastAsia="Calibri" w:hAnsi="Calibri" w:cs="Times New Roman"/>
          <w:sz w:val="20"/>
          <w:szCs w:val="20"/>
        </w:rPr>
      </w:pPr>
    </w:p>
    <w:p w14:paraId="489045C5" w14:textId="77777777" w:rsidR="004D5E2F" w:rsidRPr="004D5E2F" w:rsidRDefault="004D5E2F" w:rsidP="004D5E2F">
      <w:pPr>
        <w:numPr>
          <w:ilvl w:val="0"/>
          <w:numId w:val="23"/>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Sicrhau bod dyletswyddau sy'n ymwneud â chydraddoldeb ac amrywiaeth a gofynion statudol eraill yn cael eu hadlewyrchu'n briodol wrth weithredu'r Cytundeb</w:t>
      </w:r>
    </w:p>
    <w:p w14:paraId="61D176D9" w14:textId="77777777" w:rsidR="004D5E2F" w:rsidRPr="004D5E2F" w:rsidRDefault="004D5E2F" w:rsidP="004D5E2F">
      <w:pPr>
        <w:spacing w:after="0" w:line="240" w:lineRule="auto"/>
        <w:jc w:val="both"/>
        <w:rPr>
          <w:rFonts w:ascii="Calibri" w:eastAsia="Calibri" w:hAnsi="Calibri" w:cs="Times New Roman"/>
          <w:sz w:val="20"/>
          <w:szCs w:val="20"/>
        </w:rPr>
      </w:pPr>
    </w:p>
    <w:p w14:paraId="3BC94C55" w14:textId="77777777" w:rsidR="004D5E2F" w:rsidRPr="004D5E2F" w:rsidRDefault="004D5E2F" w:rsidP="004D5E2F">
      <w:pPr>
        <w:numPr>
          <w:ilvl w:val="0"/>
          <w:numId w:val="23"/>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Cymryd rhan mewn deialog reolaidd, cyfnewid gwybodaeth gywir ac amserol am faterion sy'n uniongyrchol gysylltiedig â'r gwasanaethau a roddir, a gan barchu cyfrinachedd, cyfnewid gwybodaeth berthnasol â’i gilydd a fyddai'n ddefnyddiol</w:t>
      </w:r>
    </w:p>
    <w:p w14:paraId="34822921" w14:textId="77777777" w:rsidR="004D5E2F" w:rsidRPr="004D5E2F" w:rsidRDefault="004D5E2F" w:rsidP="004D5E2F">
      <w:pPr>
        <w:spacing w:after="0" w:line="240" w:lineRule="auto"/>
        <w:jc w:val="both"/>
        <w:rPr>
          <w:rFonts w:ascii="Calibri" w:eastAsia="Calibri" w:hAnsi="Calibri" w:cs="Times New Roman"/>
          <w:sz w:val="20"/>
          <w:szCs w:val="20"/>
        </w:rPr>
      </w:pPr>
    </w:p>
    <w:p w14:paraId="00709F13" w14:textId="77777777" w:rsidR="004D5E2F" w:rsidRPr="004D5E2F" w:rsidRDefault="004D5E2F" w:rsidP="004D5E2F">
      <w:pPr>
        <w:numPr>
          <w:ilvl w:val="0"/>
          <w:numId w:val="23"/>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Ymgynghori â'i gilydd ar unrhyw faterion sy'n effeithio ar y Cytundeb hwn</w:t>
      </w:r>
    </w:p>
    <w:p w14:paraId="7B934556" w14:textId="77777777" w:rsidR="004D5E2F" w:rsidRPr="004D5E2F" w:rsidRDefault="004D5E2F" w:rsidP="004D5E2F">
      <w:pPr>
        <w:spacing w:after="0" w:line="240" w:lineRule="auto"/>
        <w:jc w:val="both"/>
        <w:rPr>
          <w:rFonts w:ascii="Calibri" w:eastAsia="Calibri" w:hAnsi="Calibri" w:cs="Times New Roman"/>
          <w:sz w:val="20"/>
          <w:szCs w:val="20"/>
        </w:rPr>
      </w:pPr>
    </w:p>
    <w:p w14:paraId="039C1B3A" w14:textId="2998FCDB" w:rsidR="004D5E2F" w:rsidRPr="004D5E2F" w:rsidRDefault="004D5E2F" w:rsidP="004D5E2F">
      <w:pPr>
        <w:spacing w:line="276" w:lineRule="auto"/>
        <w:ind w:left="284"/>
        <w:jc w:val="both"/>
        <w:rPr>
          <w:rFonts w:ascii="Calibri" w:eastAsia="Calibri" w:hAnsi="Calibri" w:cs="Times New Roman"/>
          <w:sz w:val="20"/>
          <w:szCs w:val="20"/>
        </w:rPr>
      </w:pPr>
      <w:r w:rsidRPr="004D5E2F">
        <w:rPr>
          <w:rFonts w:ascii="Calibri" w:eastAsia="Calibri" w:hAnsi="Calibri" w:cs="Times New Roman"/>
          <w:sz w:val="20"/>
          <w:szCs w:val="20"/>
          <w:lang w:bidi="cy-GB"/>
        </w:rPr>
        <w:lastRenderedPageBreak/>
        <w:t>Gyda'i gilydd, mae'r partïon yn ymrwymo i ethos y Cytundeb hwn i hyrwyddo rhagoriaeth mewn addysg a hyfforddiant meddygol a deintyddol ôl-raddedig o’r ddeutu.</w:t>
      </w:r>
    </w:p>
    <w:tbl>
      <w:tblPr>
        <w:tblStyle w:val="TableGrid1"/>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08080"/>
        <w:tblLook w:val="04A0" w:firstRow="1" w:lastRow="0" w:firstColumn="1" w:lastColumn="0" w:noHBand="0" w:noVBand="1"/>
      </w:tblPr>
      <w:tblGrid>
        <w:gridCol w:w="10488"/>
      </w:tblGrid>
      <w:tr w:rsidR="004D5E2F" w:rsidRPr="004D5E2F" w14:paraId="5B531B9B" w14:textId="77777777" w:rsidTr="004D5E2F">
        <w:tc>
          <w:tcPr>
            <w:tcW w:w="10597" w:type="dxa"/>
            <w:shd w:val="clear" w:color="auto" w:fill="00B050"/>
          </w:tcPr>
          <w:p w14:paraId="16CD4169" w14:textId="77777777" w:rsidR="004D5E2F" w:rsidRPr="004D5E2F" w:rsidRDefault="004D5E2F" w:rsidP="004D5E2F">
            <w:pPr>
              <w:tabs>
                <w:tab w:val="left" w:pos="2535"/>
                <w:tab w:val="left" w:pos="2940"/>
                <w:tab w:val="left" w:pos="3150"/>
                <w:tab w:val="left" w:pos="6375"/>
              </w:tabs>
              <w:rPr>
                <w:rFonts w:ascii="Calibri" w:eastAsia="Calibri" w:hAnsi="Calibri" w:cs="Times New Roman"/>
                <w:color w:val="C00000"/>
              </w:rPr>
            </w:pPr>
            <w:r w:rsidRPr="004D5E2F">
              <w:rPr>
                <w:rFonts w:ascii="Calibri" w:eastAsia="Calibri" w:hAnsi="Calibri" w:cs="Times New Roman"/>
                <w:b/>
                <w:color w:val="FFFFFF"/>
                <w:lang w:bidi="cy-GB"/>
              </w:rPr>
              <w:t>Cwmpas y Cytundeb</w:t>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p>
        </w:tc>
      </w:tr>
    </w:tbl>
    <w:p w14:paraId="1E56E792" w14:textId="77777777" w:rsidR="004D5E2F" w:rsidRPr="004D5E2F" w:rsidRDefault="004D5E2F" w:rsidP="004D5E2F">
      <w:pPr>
        <w:spacing w:after="0" w:line="276" w:lineRule="auto"/>
        <w:jc w:val="both"/>
        <w:rPr>
          <w:rFonts w:ascii="Calibri" w:eastAsia="Calibri" w:hAnsi="Calibri" w:cs="Times New Roman"/>
          <w:sz w:val="19"/>
          <w:szCs w:val="19"/>
        </w:rPr>
      </w:pPr>
    </w:p>
    <w:p w14:paraId="06FE92DA" w14:textId="77777777" w:rsidR="004D5E2F" w:rsidRPr="004D5E2F" w:rsidRDefault="004D5E2F" w:rsidP="004D5E2F">
      <w:pPr>
        <w:spacing w:after="0" w:line="276" w:lineRule="auto"/>
        <w:jc w:val="both"/>
        <w:rPr>
          <w:rFonts w:ascii="Calibri" w:eastAsia="Calibri" w:hAnsi="Calibri" w:cs="Times New Roman"/>
          <w:sz w:val="20"/>
          <w:szCs w:val="20"/>
        </w:rPr>
      </w:pPr>
      <w:r w:rsidRPr="004D5E2F">
        <w:rPr>
          <w:rFonts w:ascii="Calibri" w:eastAsia="Calibri" w:hAnsi="Calibri" w:cs="Times New Roman"/>
          <w:sz w:val="19"/>
          <w:szCs w:val="19"/>
          <w:lang w:bidi="cy-GB"/>
        </w:rPr>
        <w:t xml:space="preserve">      Mae'r </w:t>
      </w:r>
      <w:r w:rsidRPr="004D5E2F">
        <w:rPr>
          <w:rFonts w:ascii="Calibri" w:eastAsia="Calibri" w:hAnsi="Calibri" w:cs="Times New Roman"/>
          <w:sz w:val="20"/>
          <w:szCs w:val="20"/>
          <w:lang w:bidi="cy-GB"/>
        </w:rPr>
        <w:t xml:space="preserve">Darparwr Addysg Lleol yn cytuno i sicrhau - </w:t>
      </w:r>
    </w:p>
    <w:p w14:paraId="123DD74F" w14:textId="747C47E7" w:rsidR="004D5E2F" w:rsidRPr="004D5E2F" w:rsidRDefault="004D5E2F" w:rsidP="004D5E2F">
      <w:pPr>
        <w:spacing w:after="0" w:line="240" w:lineRule="auto"/>
        <w:ind w:left="284"/>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Darparu addysg a hyfforddiant meddygol a deintyddol ôl-raddedig o ansawdd uchel ar gyfer yr holl staff gradd hyfforddi drwy gyfrwng y canlynol - </w:t>
      </w:r>
    </w:p>
    <w:p w14:paraId="6979AD91" w14:textId="77777777" w:rsidR="004D5E2F" w:rsidRPr="004D5E2F" w:rsidRDefault="004D5E2F" w:rsidP="004D5E2F">
      <w:pPr>
        <w:numPr>
          <w:ilvl w:val="0"/>
          <w:numId w:val="24"/>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Darparu </w:t>
      </w:r>
      <w:r w:rsidRPr="004D5E2F">
        <w:rPr>
          <w:rFonts w:ascii="Calibri" w:eastAsia="Calibri" w:hAnsi="Calibri" w:cs="Times New Roman"/>
          <w:b/>
          <w:sz w:val="20"/>
          <w:szCs w:val="20"/>
          <w:lang w:bidi="cy-GB"/>
        </w:rPr>
        <w:t>amgylchedd a diwylliant</w:t>
      </w:r>
      <w:r w:rsidRPr="004D5E2F">
        <w:rPr>
          <w:rFonts w:ascii="Calibri" w:eastAsia="Calibri" w:hAnsi="Calibri" w:cs="Times New Roman"/>
          <w:sz w:val="20"/>
          <w:szCs w:val="20"/>
          <w:lang w:bidi="cy-GB"/>
        </w:rPr>
        <w:t xml:space="preserve"> sy'n cefnogi ac yn ysgogi addysg a hyfforddiant meddygol a deintyddol ôl-raddedig.</w:t>
      </w:r>
    </w:p>
    <w:p w14:paraId="7C047288" w14:textId="77777777" w:rsidR="004D5E2F" w:rsidRPr="004D5E2F" w:rsidRDefault="004D5E2F" w:rsidP="004D5E2F">
      <w:pPr>
        <w:spacing w:after="0" w:line="240" w:lineRule="auto"/>
        <w:ind w:left="1512"/>
        <w:contextualSpacing/>
        <w:jc w:val="both"/>
        <w:rPr>
          <w:rFonts w:ascii="Calibri" w:eastAsia="Calibri" w:hAnsi="Calibri" w:cs="Times New Roman"/>
          <w:sz w:val="20"/>
          <w:szCs w:val="20"/>
        </w:rPr>
      </w:pPr>
    </w:p>
    <w:p w14:paraId="51AAC9F6" w14:textId="77777777" w:rsidR="004D5E2F" w:rsidRPr="004D5E2F" w:rsidRDefault="004D5E2F" w:rsidP="004D5E2F">
      <w:pPr>
        <w:numPr>
          <w:ilvl w:val="0"/>
          <w:numId w:val="24"/>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Darparu a chynnal a chadw </w:t>
      </w:r>
      <w:r w:rsidRPr="004D5E2F">
        <w:rPr>
          <w:rFonts w:ascii="Calibri" w:eastAsia="Calibri" w:hAnsi="Calibri" w:cs="Times New Roman"/>
          <w:b/>
          <w:sz w:val="20"/>
          <w:szCs w:val="20"/>
          <w:lang w:bidi="cy-GB"/>
        </w:rPr>
        <w:t>adnoddau, cyfleusterau a seilwaith</w:t>
      </w:r>
      <w:r w:rsidRPr="004D5E2F">
        <w:rPr>
          <w:rFonts w:ascii="Calibri" w:eastAsia="Calibri" w:hAnsi="Calibri" w:cs="Times New Roman"/>
          <w:sz w:val="20"/>
          <w:szCs w:val="20"/>
          <w:lang w:bidi="cy-GB"/>
        </w:rPr>
        <w:t xml:space="preserve"> priodol </w:t>
      </w:r>
      <w:r w:rsidRPr="004D5E2F">
        <w:rPr>
          <w:rFonts w:ascii="Calibri" w:eastAsia="Calibri" w:hAnsi="Calibri" w:cs="Times New Roman"/>
          <w:b/>
          <w:sz w:val="20"/>
          <w:szCs w:val="20"/>
          <w:vertAlign w:val="superscript"/>
          <w:lang w:bidi="cy-GB"/>
        </w:rPr>
        <w:footnoteReference w:id="1"/>
      </w:r>
      <w:r w:rsidRPr="004D5E2F">
        <w:rPr>
          <w:rFonts w:ascii="Calibri" w:eastAsia="Calibri" w:hAnsi="Calibri" w:cs="Times New Roman"/>
          <w:sz w:val="20"/>
          <w:szCs w:val="20"/>
          <w:lang w:bidi="cy-GB"/>
        </w:rPr>
        <w:t xml:space="preserve">ar gyfer darparu addysg a hyfforddiant meddygol a deintyddol ôl-raddedig. </w:t>
      </w:r>
    </w:p>
    <w:p w14:paraId="2012B444" w14:textId="77777777" w:rsidR="004D5E2F" w:rsidRPr="004D5E2F" w:rsidRDefault="004D5E2F" w:rsidP="004D5E2F">
      <w:pPr>
        <w:spacing w:after="200" w:line="276" w:lineRule="auto"/>
        <w:ind w:left="1512"/>
        <w:contextualSpacing/>
        <w:jc w:val="both"/>
        <w:rPr>
          <w:rFonts w:ascii="Calibri" w:eastAsia="Calibri" w:hAnsi="Calibri" w:cs="Times New Roman"/>
          <w:sz w:val="20"/>
          <w:szCs w:val="20"/>
        </w:rPr>
      </w:pPr>
    </w:p>
    <w:p w14:paraId="089A5CA3" w14:textId="77777777" w:rsidR="004D5E2F" w:rsidRPr="004D5E2F" w:rsidRDefault="004D5E2F" w:rsidP="004D5E2F">
      <w:pPr>
        <w:numPr>
          <w:ilvl w:val="0"/>
          <w:numId w:val="24"/>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Cynnal a chadw </w:t>
      </w:r>
      <w:r w:rsidRPr="004D5E2F">
        <w:rPr>
          <w:rFonts w:ascii="Calibri" w:eastAsia="Calibri" w:hAnsi="Calibri" w:cs="Times New Roman"/>
          <w:b/>
          <w:sz w:val="20"/>
          <w:szCs w:val="20"/>
          <w:lang w:bidi="cy-GB"/>
        </w:rPr>
        <w:t>seilwaith staffio</w:t>
      </w:r>
      <w:r w:rsidRPr="004D5E2F">
        <w:rPr>
          <w:rFonts w:ascii="Calibri" w:eastAsia="Calibri" w:hAnsi="Calibri" w:cs="Times New Roman"/>
          <w:sz w:val="20"/>
          <w:szCs w:val="20"/>
          <w:lang w:bidi="cy-GB"/>
        </w:rPr>
        <w:t xml:space="preserve"> sy'n cefnogi addysg a hyfforddiant meddygol a deintyddol ôl-raddedig.</w:t>
      </w:r>
    </w:p>
    <w:p w14:paraId="24E09B14" w14:textId="77777777" w:rsidR="004D5E2F" w:rsidRPr="004D5E2F" w:rsidRDefault="004D5E2F" w:rsidP="004D5E2F">
      <w:pPr>
        <w:spacing w:after="0" w:line="240" w:lineRule="auto"/>
        <w:jc w:val="both"/>
        <w:rPr>
          <w:rFonts w:ascii="Calibri" w:eastAsia="Calibri" w:hAnsi="Calibri" w:cs="Times New Roman"/>
          <w:sz w:val="20"/>
          <w:szCs w:val="20"/>
        </w:rPr>
      </w:pPr>
    </w:p>
    <w:p w14:paraId="57AA1B24" w14:textId="77777777" w:rsidR="004D5E2F" w:rsidRPr="004D5E2F" w:rsidRDefault="004D5E2F" w:rsidP="004D5E2F">
      <w:pPr>
        <w:numPr>
          <w:ilvl w:val="0"/>
          <w:numId w:val="24"/>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Cynnal a chadw trefniadau </w:t>
      </w:r>
      <w:r w:rsidRPr="004D5E2F">
        <w:rPr>
          <w:rFonts w:ascii="Calibri" w:eastAsia="Calibri" w:hAnsi="Calibri" w:cs="Times New Roman"/>
          <w:b/>
          <w:sz w:val="20"/>
          <w:szCs w:val="20"/>
          <w:lang w:bidi="cy-GB"/>
        </w:rPr>
        <w:t xml:space="preserve">llywodraethu ac arwain </w:t>
      </w:r>
      <w:r w:rsidRPr="004D5E2F">
        <w:rPr>
          <w:rFonts w:ascii="Calibri" w:eastAsia="Calibri" w:hAnsi="Calibri" w:cs="Times New Roman"/>
          <w:sz w:val="20"/>
          <w:szCs w:val="20"/>
          <w:lang w:bidi="cy-GB"/>
        </w:rPr>
        <w:t>addysgol priodol sy'n ymwneud â rheoli ansawdd addysg a hyfforddiant meddygol a deintyddol ôl-raddedig lleol.</w:t>
      </w:r>
    </w:p>
    <w:p w14:paraId="33E01BDB" w14:textId="77777777" w:rsidR="004D5E2F" w:rsidRPr="004D5E2F" w:rsidRDefault="004D5E2F" w:rsidP="004D5E2F">
      <w:pPr>
        <w:spacing w:after="200" w:line="276" w:lineRule="auto"/>
        <w:ind w:left="1512"/>
        <w:contextualSpacing/>
        <w:rPr>
          <w:rFonts w:ascii="Calibri" w:eastAsia="Calibri" w:hAnsi="Calibri" w:cs="Times New Roman"/>
          <w:sz w:val="20"/>
          <w:szCs w:val="20"/>
        </w:rPr>
      </w:pPr>
    </w:p>
    <w:p w14:paraId="379969FD" w14:textId="77777777" w:rsidR="004D5E2F" w:rsidRPr="004D5E2F" w:rsidRDefault="004D5E2F" w:rsidP="004D5E2F">
      <w:pPr>
        <w:numPr>
          <w:ilvl w:val="0"/>
          <w:numId w:val="24"/>
        </w:numPr>
        <w:spacing w:after="0" w:line="240"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 xml:space="preserve">Cynnal a chadw </w:t>
      </w:r>
      <w:r w:rsidRPr="004D5E2F">
        <w:rPr>
          <w:rFonts w:ascii="Calibri" w:eastAsia="Calibri" w:hAnsi="Calibri" w:cs="Times New Roman"/>
          <w:b/>
          <w:sz w:val="20"/>
          <w:szCs w:val="20"/>
          <w:lang w:bidi="cy-GB"/>
        </w:rPr>
        <w:t>systemau a phrosesau ariannol</w:t>
      </w:r>
      <w:r w:rsidRPr="004D5E2F">
        <w:rPr>
          <w:rFonts w:ascii="Calibri" w:eastAsia="Calibri" w:hAnsi="Calibri" w:cs="Times New Roman"/>
          <w:sz w:val="20"/>
          <w:szCs w:val="20"/>
          <w:lang w:bidi="cy-GB"/>
        </w:rPr>
        <w:t xml:space="preserve"> priodol i sicrhau atebolrwydd i AaGIC am wariant yn erbyn gwerth a ariennir y Cytundeb.</w:t>
      </w:r>
    </w:p>
    <w:p w14:paraId="1383E90D" w14:textId="77777777" w:rsidR="004D5E2F" w:rsidRPr="004D5E2F" w:rsidRDefault="004D5E2F" w:rsidP="004D5E2F">
      <w:pPr>
        <w:spacing w:after="0" w:line="240" w:lineRule="auto"/>
        <w:jc w:val="both"/>
        <w:rPr>
          <w:rFonts w:ascii="Calibri" w:eastAsia="Calibri" w:hAnsi="Calibri" w:cs="Times New Roman"/>
          <w:sz w:val="20"/>
          <w:szCs w:val="20"/>
        </w:rPr>
      </w:pPr>
    </w:p>
    <w:p w14:paraId="46905EE8" w14:textId="77777777" w:rsidR="004D5E2F" w:rsidRPr="004D5E2F" w:rsidRDefault="004D5E2F" w:rsidP="004D5E2F">
      <w:pPr>
        <w:numPr>
          <w:ilvl w:val="0"/>
          <w:numId w:val="24"/>
        </w:numPr>
        <w:spacing w:after="0" w:line="276" w:lineRule="auto"/>
        <w:contextualSpacing/>
        <w:jc w:val="both"/>
        <w:rPr>
          <w:rFonts w:ascii="Calibri" w:eastAsia="Calibri" w:hAnsi="Calibri" w:cs="Times New Roman"/>
          <w:sz w:val="20"/>
          <w:szCs w:val="20"/>
        </w:rPr>
      </w:pPr>
      <w:r w:rsidRPr="004D5E2F">
        <w:rPr>
          <w:rFonts w:ascii="Calibri" w:eastAsia="Calibri" w:hAnsi="Calibri" w:cs="Times New Roman"/>
          <w:sz w:val="20"/>
          <w:szCs w:val="20"/>
          <w:lang w:bidi="cy-GB"/>
        </w:rPr>
        <w:t>Darparu'r nifer y cytunwyd arno o</w:t>
      </w:r>
      <w:r w:rsidRPr="004D5E2F">
        <w:rPr>
          <w:rFonts w:ascii="Calibri" w:eastAsia="Calibri" w:hAnsi="Calibri" w:cs="Times New Roman"/>
          <w:b/>
          <w:sz w:val="20"/>
          <w:szCs w:val="20"/>
          <w:lang w:bidi="cy-GB"/>
        </w:rPr>
        <w:t xml:space="preserve"> raglenni a swyddi hyfforddi</w:t>
      </w:r>
      <w:r w:rsidRPr="004D5E2F">
        <w:rPr>
          <w:rFonts w:ascii="Calibri" w:eastAsia="Calibri" w:hAnsi="Calibri" w:cs="Times New Roman"/>
          <w:sz w:val="20"/>
          <w:szCs w:val="20"/>
          <w:lang w:bidi="cy-GB"/>
        </w:rPr>
        <w:t xml:space="preserve"> cymeradwy fel bod staff gradd hyfforddiant yn derbyn addysg a hyfforddiant sy'n bodloni safonau, gofynion a manylebau'r ffynonellau a nodir yn Atodiad 2.</w:t>
      </w:r>
    </w:p>
    <w:p w14:paraId="2B95B330" w14:textId="77777777" w:rsidR="004D5E2F" w:rsidRPr="004D5E2F" w:rsidRDefault="004D5E2F" w:rsidP="004D5E2F">
      <w:pPr>
        <w:spacing w:after="0" w:line="276" w:lineRule="auto"/>
        <w:jc w:val="both"/>
        <w:rPr>
          <w:rFonts w:ascii="Calibri" w:eastAsia="Calibri" w:hAnsi="Calibri" w:cs="Times New Roman"/>
          <w:sz w:val="20"/>
          <w:szCs w:val="20"/>
        </w:rPr>
      </w:pPr>
    </w:p>
    <w:p w14:paraId="2908082A" w14:textId="532015E9" w:rsidR="004D5E2F" w:rsidRPr="004D5E2F" w:rsidRDefault="004D5E2F" w:rsidP="004D5E2F">
      <w:pPr>
        <w:spacing w:after="0" w:line="240" w:lineRule="auto"/>
        <w:ind w:left="284"/>
        <w:jc w:val="both"/>
        <w:rPr>
          <w:rFonts w:ascii="Calibri" w:eastAsia="Calibri" w:hAnsi="Calibri" w:cs="Times New Roman"/>
          <w:sz w:val="20"/>
          <w:szCs w:val="20"/>
        </w:rPr>
      </w:pPr>
      <w:r w:rsidRPr="004D5E2F">
        <w:rPr>
          <w:rFonts w:ascii="Calibri" w:eastAsia="Calibri" w:hAnsi="Calibri" w:cs="Times New Roman"/>
          <w:sz w:val="20"/>
          <w:szCs w:val="20"/>
          <w:lang w:bidi="cy-GB"/>
        </w:rPr>
        <w:t>Nodir cyfrifoldebau penodol y Darparwr Addysg Lleol o dan y Cytundeb hwn yn Atodiad 3.</w:t>
      </w:r>
    </w:p>
    <w:p w14:paraId="342DF0ED" w14:textId="53CECA88" w:rsidR="004D5E2F" w:rsidRPr="004D5E2F" w:rsidRDefault="004D5E2F" w:rsidP="004D5E2F">
      <w:pPr>
        <w:spacing w:after="120" w:line="240" w:lineRule="auto"/>
        <w:jc w:val="both"/>
        <w:rPr>
          <w:rFonts w:ascii="Calibri" w:eastAsia="Calibri" w:hAnsi="Calibri" w:cs="Times New Roman"/>
          <w:sz w:val="18"/>
          <w:szCs w:val="18"/>
        </w:rPr>
      </w:pPr>
    </w:p>
    <w:tbl>
      <w:tblPr>
        <w:tblStyle w:val="TableGrid1"/>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08080"/>
        <w:tblLook w:val="04A0" w:firstRow="1" w:lastRow="0" w:firstColumn="1" w:lastColumn="0" w:noHBand="0" w:noVBand="1"/>
      </w:tblPr>
      <w:tblGrid>
        <w:gridCol w:w="10488"/>
      </w:tblGrid>
      <w:tr w:rsidR="004D5E2F" w:rsidRPr="004D5E2F" w14:paraId="18E3C39E" w14:textId="77777777" w:rsidTr="004D5E2F">
        <w:trPr>
          <w:trHeight w:val="267"/>
        </w:trPr>
        <w:tc>
          <w:tcPr>
            <w:tcW w:w="10597" w:type="dxa"/>
            <w:shd w:val="clear" w:color="auto" w:fill="00B050"/>
          </w:tcPr>
          <w:p w14:paraId="61807A61" w14:textId="77777777" w:rsidR="004D5E2F" w:rsidRPr="004D5E2F" w:rsidRDefault="004D5E2F" w:rsidP="004D5E2F">
            <w:pPr>
              <w:tabs>
                <w:tab w:val="left" w:pos="3090"/>
                <w:tab w:val="left" w:pos="3150"/>
                <w:tab w:val="left" w:pos="5880"/>
              </w:tabs>
              <w:rPr>
                <w:rFonts w:ascii="Calibri" w:eastAsia="Calibri" w:hAnsi="Calibri" w:cs="Times New Roman"/>
                <w:color w:val="FFFFFF"/>
              </w:rPr>
            </w:pPr>
            <w:r w:rsidRPr="004D5E2F">
              <w:rPr>
                <w:rFonts w:ascii="Calibri" w:eastAsia="Calibri" w:hAnsi="Calibri" w:cs="Times New Roman"/>
                <w:b/>
                <w:color w:val="FFFFFF"/>
                <w:lang w:bidi="cy-GB"/>
              </w:rPr>
              <w:t>Llofnodwyr y Cytundeb</w:t>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r w:rsidRPr="004D5E2F">
              <w:rPr>
                <w:rFonts w:ascii="Calibri" w:eastAsia="Calibri" w:hAnsi="Calibri" w:cs="Times New Roman"/>
                <w:b/>
                <w:color w:val="FFFFFF"/>
                <w:lang w:bidi="cy-GB"/>
              </w:rPr>
              <w:tab/>
            </w:r>
          </w:p>
        </w:tc>
      </w:tr>
    </w:tbl>
    <w:p w14:paraId="74D438D8" w14:textId="77777777" w:rsidR="004D5E2F" w:rsidRPr="004D5E2F" w:rsidRDefault="00DE67FB" w:rsidP="004D5E2F">
      <w:pPr>
        <w:tabs>
          <w:tab w:val="left" w:pos="2694"/>
        </w:tabs>
        <w:spacing w:after="120" w:line="240" w:lineRule="auto"/>
        <w:ind w:left="284"/>
        <w:jc w:val="center"/>
        <w:rPr>
          <w:rFonts w:ascii="Calibri" w:eastAsia="Calibri" w:hAnsi="Calibri" w:cs="Times New Roman"/>
          <w:sz w:val="19"/>
          <w:szCs w:val="19"/>
        </w:rPr>
      </w:pPr>
      <w:bookmarkStart w:id="1" w:name="_Hlk48214974"/>
      <w:r>
        <w:rPr>
          <w:rFonts w:ascii="Calibri" w:eastAsia="Calibri" w:hAnsi="Calibri" w:cs="Times New Roman"/>
          <w:sz w:val="20"/>
          <w:szCs w:val="20"/>
          <w:lang w:bidi="cy-GB"/>
        </w:rPr>
        <w:pict w14:anchorId="23CD30FA">
          <v:rect id="_x0000_i1026" style="width:451.3pt;height:1.5pt;mso-position-vertical:absolute" o:hralign="center" o:hrstd="t" o:hrnoshade="t" o:hr="t" fillcolor="#0c0" stroked="f"/>
        </w:pict>
      </w:r>
      <w:bookmarkEnd w:id="1"/>
    </w:p>
    <w:p w14:paraId="0C95BC5E" w14:textId="03355BD2" w:rsidR="004D5E2F" w:rsidRPr="004D5E2F" w:rsidRDefault="004D5E2F" w:rsidP="004D5E2F">
      <w:pPr>
        <w:spacing w:after="200" w:line="276" w:lineRule="auto"/>
        <w:ind w:firstLine="284"/>
        <w:jc w:val="both"/>
        <w:rPr>
          <w:rFonts w:ascii="Calibri" w:eastAsia="Calibri" w:hAnsi="Calibri" w:cs="Times New Roman"/>
          <w:b/>
          <w:sz w:val="8"/>
          <w:szCs w:val="8"/>
        </w:rPr>
      </w:pPr>
      <w:r w:rsidRPr="004D5E2F">
        <w:rPr>
          <w:rFonts w:ascii="Calibri" w:eastAsia="Calibri" w:hAnsi="Calibri" w:cs="Times New Roman"/>
          <w:noProof/>
          <w:sz w:val="20"/>
          <w:szCs w:val="20"/>
          <w:lang w:bidi="cy-GB"/>
        </w:rPr>
        <w:drawing>
          <wp:anchor distT="0" distB="0" distL="114300" distR="114300" simplePos="0" relativeHeight="251665408" behindDoc="1" locked="0" layoutInCell="1" allowOverlap="1" wp14:anchorId="7257B443" wp14:editId="7AB5ECAC">
            <wp:simplePos x="0" y="0"/>
            <wp:positionH relativeFrom="margin">
              <wp:posOffset>1217295</wp:posOffset>
            </wp:positionH>
            <wp:positionV relativeFrom="margin">
              <wp:posOffset>5138420</wp:posOffset>
            </wp:positionV>
            <wp:extent cx="1905000" cy="358140"/>
            <wp:effectExtent l="0" t="0" r="0" b="3810"/>
            <wp:wrapTight wrapText="bothSides">
              <wp:wrapPolygon edited="0">
                <wp:start x="0" y="0"/>
                <wp:lineTo x="0" y="20681"/>
                <wp:lineTo x="21384" y="20681"/>
                <wp:lineTo x="21384" y="0"/>
                <wp:lineTo x="0" y="0"/>
              </wp:wrapPolygon>
            </wp:wrapTight>
            <wp:docPr id="5" name="Picture 5" desc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H"/>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05000" cy="35814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4D5E2F">
        <w:rPr>
          <w:rFonts w:ascii="Calibri" w:eastAsia="Calibri" w:hAnsi="Calibri" w:cs="Times New Roman"/>
          <w:sz w:val="20"/>
          <w:szCs w:val="20"/>
          <w:lang w:bidi="cy-GB"/>
        </w:rPr>
        <w:t>Rwyf wedi darllen a deall cynnwys y Cytundeb hwn a thrwy hyn yn cytuno i gadw atynt.</w:t>
      </w:r>
      <w:r w:rsidRPr="004D5E2F">
        <w:rPr>
          <w:rFonts w:ascii="Calibri" w:eastAsia="Calibri" w:hAnsi="Calibri" w:cs="Times New Roman"/>
          <w:b/>
          <w:sz w:val="8"/>
          <w:szCs w:val="8"/>
          <w:lang w:bidi="cy-GB"/>
        </w:rPr>
        <w:tab/>
      </w:r>
    </w:p>
    <w:p w14:paraId="67682C66" w14:textId="4CD0D983" w:rsidR="004D5E2F" w:rsidRPr="004D5E2F" w:rsidRDefault="004D5E2F" w:rsidP="004D5E2F">
      <w:pPr>
        <w:spacing w:after="200" w:line="276" w:lineRule="auto"/>
        <w:ind w:firstLine="284"/>
        <w:jc w:val="both"/>
        <w:rPr>
          <w:rFonts w:ascii="Calibri" w:eastAsia="Calibri" w:hAnsi="Calibri" w:cs="Times New Roman"/>
          <w:b/>
          <w:sz w:val="8"/>
          <w:szCs w:val="8"/>
        </w:rPr>
      </w:pPr>
      <w:r w:rsidRPr="004D5E2F">
        <w:rPr>
          <w:rFonts w:ascii="Calibri" w:eastAsia="Calibri" w:hAnsi="Calibri" w:cs="Times New Roman"/>
          <w:noProof/>
          <w:sz w:val="20"/>
          <w:szCs w:val="20"/>
          <w:lang w:bidi="cy-GB"/>
        </w:rPr>
        <mc:AlternateContent>
          <mc:Choice Requires="wps">
            <w:drawing>
              <wp:anchor distT="0" distB="0" distL="114300" distR="114300" simplePos="0" relativeHeight="251660288" behindDoc="1" locked="0" layoutInCell="1" allowOverlap="1" wp14:anchorId="2DB19F37" wp14:editId="3AD2C299">
                <wp:simplePos x="0" y="0"/>
                <wp:positionH relativeFrom="column">
                  <wp:posOffset>4177665</wp:posOffset>
                </wp:positionH>
                <wp:positionV relativeFrom="paragraph">
                  <wp:posOffset>212090</wp:posOffset>
                </wp:positionV>
                <wp:extent cx="1264920" cy="273685"/>
                <wp:effectExtent l="3810" t="0" r="0" b="0"/>
                <wp:wrapTight wrapText="bothSides">
                  <wp:wrapPolygon edited="0">
                    <wp:start x="-163" y="0"/>
                    <wp:lineTo x="-163" y="20848"/>
                    <wp:lineTo x="21600" y="20848"/>
                    <wp:lineTo x="21600" y="0"/>
                    <wp:lineTo x="-163" y="0"/>
                  </wp:wrapPolygon>
                </wp:wrapTight>
                <wp:docPr id="4"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920" cy="273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071E4B" w14:textId="77777777" w:rsidR="004D5E2F" w:rsidRDefault="004D5E2F" w:rsidP="004D5E2F">
                            <w:r w:rsidRPr="00C24952">
                              <w:rPr>
                                <w:b/>
                                <w:sz w:val="16"/>
                                <w:szCs w:val="16"/>
                                <w:lang w:bidi="cy-GB"/>
                              </w:rPr>
                              <w:t>(PRIFLYTHRENNAU)</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DB19F37" id="_x0000_t202" coordsize="21600,21600" o:spt="202" path="m,l,21600r21600,l21600,xe">
                <v:stroke joinstyle="miter"/>
                <v:path gradientshapeok="t" o:connecttype="rect"/>
              </v:shapetype>
              <v:shape id="Text Box 103" o:spid="_x0000_s1026" type="#_x0000_t202" style="position:absolute;left:0;text-align:left;margin-left:328.95pt;margin-top:16.7pt;width:99.6pt;height:21.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" stroked="f">
                <v:textbox>
                  <w:txbxContent>
                    <w:p w14:paraId="3C071E4B" w14:textId="77777777" w:rsidR="004D5E2F" w:rsidRDefault="004D5E2F" w:rsidP="004D5E2F">
                      <w:r w:rsidRPr="00C24952">
                        <w:rPr>
                          <w:b/>
                          <w:sz w:val="16"/>
                          <w:szCs w:val="16"/>
                          <w:lang w:bidi="cy-GB"/>
                        </w:rPr>
                        <w:t>(PRIFLYTHRENNAU)</w:t>
                      </w:r>
                    </w:p>
                  </w:txbxContent>
                </v:textbox>
                <w10:wrap type="tight"/>
              </v:shape>
            </w:pict>
          </mc:Fallback>
        </mc:AlternateContent>
      </w:r>
      <w:r w:rsidRPr="004D5E2F">
        <w:rPr>
          <w:rFonts w:ascii="Calibri" w:eastAsia="Calibri" w:hAnsi="Calibri" w:cs="Times New Roman"/>
          <w:b/>
          <w:sz w:val="20"/>
          <w:szCs w:val="20"/>
          <w:lang w:bidi="cy-GB"/>
        </w:rPr>
        <w:t xml:space="preserve">Llofnod:   </w:t>
      </w:r>
      <w:r w:rsidRPr="004D5E2F">
        <w:rPr>
          <w:rFonts w:ascii="Calibri" w:eastAsia="Calibri" w:hAnsi="Calibri" w:cs="Times New Roman"/>
          <w:b/>
          <w:sz w:val="8"/>
          <w:szCs w:val="8"/>
          <w:lang w:bidi="cy-GB"/>
        </w:rPr>
        <w:tab/>
      </w:r>
      <w:r w:rsidRPr="004D5E2F">
        <w:rPr>
          <w:rFonts w:ascii="Calibri" w:eastAsia="Calibri" w:hAnsi="Calibri" w:cs="Times New Roman"/>
          <w:b/>
          <w:sz w:val="8"/>
          <w:szCs w:val="8"/>
          <w:lang w:bidi="cy-GB"/>
        </w:rPr>
        <w:tab/>
      </w:r>
      <w:r w:rsidRPr="004D5E2F">
        <w:rPr>
          <w:rFonts w:ascii="Calibri" w:eastAsia="Calibri" w:hAnsi="Calibri" w:cs="Times New Roman"/>
          <w:b/>
          <w:sz w:val="20"/>
          <w:szCs w:val="20"/>
          <w:lang w:bidi="cy-GB"/>
        </w:rPr>
        <w:t xml:space="preserve">Enw:  </w:t>
      </w:r>
      <w:r w:rsidRPr="004D5E2F">
        <w:rPr>
          <w:rFonts w:ascii="Calibri" w:eastAsia="Calibri" w:hAnsi="Calibri" w:cs="Times New Roman"/>
          <w:sz w:val="20"/>
          <w:szCs w:val="20"/>
          <w:lang w:bidi="cy-GB"/>
        </w:rPr>
        <w:t xml:space="preserve">         ALEXANDRA HOWELLS</w:t>
      </w:r>
    </w:p>
    <w:p w14:paraId="227C457C" w14:textId="7A462CF7" w:rsidR="004D5E2F" w:rsidRPr="004D5E2F" w:rsidRDefault="004D5E2F" w:rsidP="004D5E2F">
      <w:pPr>
        <w:spacing w:after="0" w:line="276" w:lineRule="auto"/>
        <w:ind w:firstLine="284"/>
        <w:rPr>
          <w:rFonts w:ascii="Calibri" w:eastAsia="Calibri" w:hAnsi="Calibri" w:cs="Times New Roman"/>
          <w:sz w:val="20"/>
          <w:szCs w:val="20"/>
        </w:rPr>
      </w:pPr>
      <w:r w:rsidRPr="004D5E2F">
        <w:rPr>
          <w:rFonts w:ascii="Calibri" w:eastAsia="Calibri" w:hAnsi="Calibri" w:cs="Times New Roman"/>
          <w:sz w:val="20"/>
          <w:szCs w:val="20"/>
          <w:lang w:bidi="cy-GB"/>
        </w:rPr>
        <w:t xml:space="preserve">             </w:t>
      </w:r>
    </w:p>
    <w:p w14:paraId="14826643" w14:textId="53A10E9D" w:rsidR="004D5E2F" w:rsidRPr="004D5E2F" w:rsidRDefault="004D5E2F" w:rsidP="004D5E2F">
      <w:pPr>
        <w:spacing w:after="0" w:line="276" w:lineRule="auto"/>
        <w:ind w:firstLine="284"/>
        <w:rPr>
          <w:rFonts w:ascii="Calibri" w:eastAsia="Calibri" w:hAnsi="Calibri" w:cs="Times New Roman"/>
          <w:b/>
          <w:sz w:val="20"/>
          <w:szCs w:val="20"/>
        </w:rPr>
      </w:pPr>
      <w:r w:rsidRPr="004D5E2F">
        <w:rPr>
          <w:rFonts w:ascii="Calibri" w:eastAsia="Calibri" w:hAnsi="Calibri" w:cs="Times New Roman"/>
          <w:sz w:val="20"/>
          <w:szCs w:val="20"/>
          <w:lang w:bidi="cy-GB"/>
        </w:rPr>
        <w:t xml:space="preserve">                      </w:t>
      </w:r>
      <w:r w:rsidRPr="004D5E2F">
        <w:rPr>
          <w:rFonts w:ascii="Calibri" w:eastAsia="Calibri" w:hAnsi="Calibri" w:cs="Times New Roman"/>
          <w:b/>
          <w:sz w:val="16"/>
          <w:szCs w:val="16"/>
          <w:lang w:bidi="cy-GB"/>
        </w:rPr>
        <w:t>(Llofnodwyd ar ran AaGIC)</w:t>
      </w:r>
      <w:r w:rsidRPr="004D5E2F">
        <w:rPr>
          <w:rFonts w:ascii="Calibri" w:eastAsia="Calibri" w:hAnsi="Calibri" w:cs="Times New Roman"/>
          <w:sz w:val="20"/>
          <w:szCs w:val="20"/>
          <w:lang w:bidi="cy-GB"/>
        </w:rPr>
        <w:tab/>
      </w:r>
      <w:r w:rsidRPr="004D5E2F">
        <w:rPr>
          <w:rFonts w:ascii="Calibri" w:eastAsia="Calibri" w:hAnsi="Calibri" w:cs="Times New Roman"/>
          <w:sz w:val="20"/>
          <w:szCs w:val="20"/>
          <w:lang w:bidi="cy-GB"/>
        </w:rPr>
        <w:tab/>
      </w:r>
    </w:p>
    <w:p w14:paraId="6999E55D" w14:textId="4AB07681" w:rsidR="004D5E2F" w:rsidRPr="004D5E2F" w:rsidRDefault="004D5E2F" w:rsidP="004D5E2F">
      <w:pPr>
        <w:spacing w:after="0" w:line="276" w:lineRule="auto"/>
        <w:ind w:firstLine="284"/>
        <w:rPr>
          <w:rFonts w:ascii="Calibri" w:eastAsia="Calibri" w:hAnsi="Calibri" w:cs="Times New Roman"/>
          <w:b/>
          <w:sz w:val="16"/>
          <w:szCs w:val="16"/>
        </w:rPr>
      </w:pPr>
      <w:r w:rsidRPr="004D5E2F">
        <w:rPr>
          <w:rFonts w:ascii="Calibri" w:eastAsia="Calibri" w:hAnsi="Calibri" w:cs="Times New Roman"/>
          <w:b/>
          <w:sz w:val="16"/>
          <w:szCs w:val="16"/>
          <w:lang w:bidi="cy-GB"/>
        </w:rPr>
        <w:t xml:space="preserve">                          </w:t>
      </w:r>
    </w:p>
    <w:p w14:paraId="54C8EDB0" w14:textId="1FEBEF44" w:rsidR="004D5E2F" w:rsidRPr="004D5E2F" w:rsidRDefault="004D5E2F" w:rsidP="004D5E2F">
      <w:pPr>
        <w:spacing w:after="200" w:line="276" w:lineRule="auto"/>
        <w:ind w:firstLine="284"/>
        <w:rPr>
          <w:rFonts w:ascii="Calibri" w:eastAsia="Calibri" w:hAnsi="Calibri" w:cs="Times New Roman"/>
          <w:sz w:val="20"/>
          <w:szCs w:val="20"/>
        </w:rPr>
      </w:pPr>
      <w:r w:rsidRPr="004D5E2F">
        <w:rPr>
          <w:rFonts w:ascii="Calibri" w:eastAsia="Calibri" w:hAnsi="Calibri" w:cs="Times New Roman"/>
          <w:b/>
          <w:sz w:val="20"/>
          <w:szCs w:val="20"/>
          <w:lang w:bidi="cy-GB"/>
        </w:rPr>
        <w:t>Swydd:</w:t>
      </w:r>
      <w:r w:rsidRPr="004D5E2F">
        <w:rPr>
          <w:rFonts w:ascii="Calibri" w:eastAsia="Calibri" w:hAnsi="Calibri" w:cs="Times New Roman"/>
          <w:sz w:val="20"/>
          <w:szCs w:val="20"/>
          <w:lang w:bidi="cy-GB"/>
        </w:rPr>
        <w:t xml:space="preserve">           PRIF WEITHREDWR</w:t>
      </w:r>
      <w:r w:rsidRPr="004D5E2F">
        <w:rPr>
          <w:rFonts w:ascii="Calibri" w:eastAsia="Calibri" w:hAnsi="Calibri" w:cs="Times New Roman"/>
          <w:sz w:val="20"/>
          <w:szCs w:val="20"/>
          <w:lang w:bidi="cy-GB"/>
        </w:rPr>
        <w:tab/>
      </w:r>
      <w:r w:rsidRPr="004D5E2F">
        <w:rPr>
          <w:rFonts w:ascii="Calibri" w:eastAsia="Calibri" w:hAnsi="Calibri" w:cs="Times New Roman"/>
          <w:sz w:val="20"/>
          <w:szCs w:val="20"/>
          <w:lang w:bidi="cy-GB"/>
        </w:rPr>
        <w:tab/>
      </w:r>
      <w:r w:rsidRPr="004D5E2F">
        <w:rPr>
          <w:rFonts w:ascii="Calibri" w:eastAsia="Calibri" w:hAnsi="Calibri" w:cs="Times New Roman"/>
          <w:sz w:val="20"/>
          <w:szCs w:val="20"/>
          <w:lang w:bidi="cy-GB"/>
        </w:rPr>
        <w:tab/>
        <w:t xml:space="preserve">   </w:t>
      </w:r>
      <w:r w:rsidRPr="004D5E2F">
        <w:rPr>
          <w:rFonts w:ascii="Calibri" w:eastAsia="Calibri" w:hAnsi="Calibri" w:cs="Times New Roman"/>
          <w:sz w:val="20"/>
          <w:szCs w:val="20"/>
          <w:lang w:bidi="cy-GB"/>
        </w:rPr>
        <w:tab/>
      </w:r>
      <w:r w:rsidRPr="004D5E2F">
        <w:rPr>
          <w:rFonts w:ascii="Calibri" w:eastAsia="Calibri" w:hAnsi="Calibri" w:cs="Times New Roman"/>
          <w:b/>
          <w:sz w:val="20"/>
          <w:szCs w:val="20"/>
          <w:lang w:bidi="cy-GB"/>
        </w:rPr>
        <w:t xml:space="preserve">Dyddiad:           </w:t>
      </w:r>
      <w:r w:rsidR="00DE67FB">
        <w:rPr>
          <w:rFonts w:ascii="Calibri" w:eastAsia="Calibri" w:hAnsi="Calibri" w:cs="Times New Roman"/>
          <w:sz w:val="20"/>
          <w:szCs w:val="20"/>
          <w:lang w:bidi="cy-GB"/>
        </w:rPr>
        <w:pict w14:anchorId="11DC9FEB">
          <v:rect id="_x0000_i1027" style="width:451.3pt;height:1.5pt;mso-position-vertical:absolute" o:hralign="center" o:hrstd="t" o:hrnoshade="t" o:hr="t" fillcolor="#0c0" stroked="f"/>
        </w:pict>
      </w:r>
    </w:p>
    <w:p w14:paraId="06C3AC28" w14:textId="49D881B4" w:rsidR="004D5E2F" w:rsidRPr="004D5E2F" w:rsidRDefault="004D5E2F" w:rsidP="004D5E2F">
      <w:pPr>
        <w:spacing w:after="200" w:line="276" w:lineRule="auto"/>
        <w:ind w:firstLine="284"/>
        <w:jc w:val="both"/>
        <w:rPr>
          <w:rFonts w:ascii="Calibri" w:eastAsia="Calibri" w:hAnsi="Calibri" w:cs="Times New Roman"/>
          <w:sz w:val="20"/>
          <w:szCs w:val="20"/>
        </w:rPr>
      </w:pPr>
      <w:r w:rsidRPr="004D5E2F">
        <w:rPr>
          <w:rFonts w:ascii="Calibri" w:eastAsia="Calibri" w:hAnsi="Calibri" w:cs="Times New Roman"/>
          <w:sz w:val="20"/>
          <w:szCs w:val="20"/>
          <w:lang w:bidi="cy-GB"/>
        </w:rPr>
        <w:t>Rwyf wedi darllen a deall cynnwys y Cytundeb hwn a thrwy hyn yn cytuno i gadw atynt.</w:t>
      </w:r>
    </w:p>
    <w:p w14:paraId="1BB04097" w14:textId="77777777" w:rsidR="004D5E2F" w:rsidRPr="004D5E2F" w:rsidRDefault="004D5E2F" w:rsidP="004D5E2F">
      <w:pPr>
        <w:spacing w:after="0" w:line="276" w:lineRule="auto"/>
        <w:ind w:firstLine="284"/>
        <w:rPr>
          <w:rFonts w:ascii="Calibri" w:eastAsia="Calibri" w:hAnsi="Calibri" w:cs="Times New Roman"/>
          <w:sz w:val="20"/>
          <w:szCs w:val="20"/>
        </w:rPr>
      </w:pPr>
      <w:r w:rsidRPr="004D5E2F">
        <w:rPr>
          <w:rFonts w:ascii="Calibri" w:eastAsia="Calibri" w:hAnsi="Calibri" w:cs="Times New Roman"/>
          <w:b/>
          <w:sz w:val="20"/>
          <w:szCs w:val="20"/>
          <w:lang w:bidi="cy-GB"/>
        </w:rPr>
        <w:t xml:space="preserve">Llofnod:   </w:t>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t xml:space="preserve">         </w:t>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t xml:space="preserve">  </w:t>
      </w:r>
      <w:r w:rsidRPr="004D5E2F">
        <w:rPr>
          <w:rFonts w:ascii="Calibri" w:eastAsia="Calibri" w:hAnsi="Calibri" w:cs="Times New Roman"/>
          <w:b/>
          <w:sz w:val="20"/>
          <w:szCs w:val="20"/>
          <w:lang w:bidi="cy-GB"/>
        </w:rPr>
        <w:tab/>
        <w:t xml:space="preserve">Enw:         </w:t>
      </w:r>
    </w:p>
    <w:p w14:paraId="53AAB453" w14:textId="77777777" w:rsidR="004D5E2F" w:rsidRPr="004D5E2F" w:rsidRDefault="004D5E2F" w:rsidP="004D5E2F">
      <w:pPr>
        <w:spacing w:after="0" w:line="276" w:lineRule="auto"/>
        <w:ind w:firstLine="284"/>
        <w:rPr>
          <w:rFonts w:ascii="Calibri" w:eastAsia="Calibri" w:hAnsi="Calibri" w:cs="Times New Roman"/>
          <w:sz w:val="20"/>
          <w:szCs w:val="20"/>
        </w:rPr>
      </w:pPr>
      <w:r w:rsidRPr="004D5E2F">
        <w:rPr>
          <w:rFonts w:ascii="Calibri" w:eastAsia="Calibri" w:hAnsi="Calibri" w:cs="Times New Roman"/>
          <w:b/>
          <w:noProof/>
          <w:sz w:val="20"/>
          <w:szCs w:val="20"/>
          <w:lang w:bidi="cy-GB"/>
        </w:rPr>
        <mc:AlternateContent>
          <mc:Choice Requires="wps">
            <w:drawing>
              <wp:anchor distT="0" distB="0" distL="114300" distR="114300" simplePos="0" relativeHeight="251661312" behindDoc="1" locked="0" layoutInCell="1" allowOverlap="1" wp14:anchorId="37AB155E" wp14:editId="395F7E2E">
                <wp:simplePos x="0" y="0"/>
                <wp:positionH relativeFrom="column">
                  <wp:posOffset>4215765</wp:posOffset>
                </wp:positionH>
                <wp:positionV relativeFrom="paragraph">
                  <wp:posOffset>117475</wp:posOffset>
                </wp:positionV>
                <wp:extent cx="1226820" cy="273685"/>
                <wp:effectExtent l="1905" t="3810" r="0" b="0"/>
                <wp:wrapTight wrapText="bothSides">
                  <wp:wrapPolygon edited="0">
                    <wp:start x="-157" y="0"/>
                    <wp:lineTo x="-157" y="20848"/>
                    <wp:lineTo x="21600" y="20848"/>
                    <wp:lineTo x="21600" y="0"/>
                    <wp:lineTo x="-157" y="0"/>
                  </wp:wrapPolygon>
                </wp:wrapTight>
                <wp:docPr id="3"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6820" cy="273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21F36B" w14:textId="77777777" w:rsidR="004D5E2F" w:rsidRDefault="004D5E2F" w:rsidP="004D5E2F">
                            <w:r w:rsidRPr="00C24952">
                              <w:rPr>
                                <w:b/>
                                <w:sz w:val="16"/>
                                <w:szCs w:val="16"/>
                                <w:lang w:bidi="cy-GB"/>
                              </w:rPr>
                              <w:t>(PRIFLYTHRENNAU):</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7AB155E" id="Text Box 104" o:spid="_x0000_s1027" type="#_x0000_t202" style="position:absolute;left:0;text-align:left;margin-left:331.95pt;margin-top:9.25pt;width:96.6pt;height:21.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" stroked="f">
                <v:textbox>
                  <w:txbxContent>
                    <w:p w14:paraId="7821F36B" w14:textId="77777777" w:rsidR="004D5E2F" w:rsidRDefault="004D5E2F" w:rsidP="004D5E2F">
                      <w:r w:rsidRPr="00C24952">
                        <w:rPr>
                          <w:b/>
                          <w:sz w:val="16"/>
                          <w:szCs w:val="16"/>
                          <w:lang w:bidi="cy-GB"/>
                        </w:rPr>
                        <w:t>(PRIFLYTHRENNAU):</w:t>
                      </w:r>
                    </w:p>
                  </w:txbxContent>
                </v:textbox>
                <w10:wrap type="tight"/>
              </v:shape>
            </w:pict>
          </mc:Fallback>
        </mc:AlternateContent>
      </w:r>
      <w:r w:rsidRPr="004D5E2F">
        <w:rPr>
          <w:rFonts w:ascii="Calibri" w:eastAsia="Calibri" w:hAnsi="Calibri" w:cs="Times New Roman"/>
          <w:sz w:val="20"/>
          <w:szCs w:val="20"/>
          <w:lang w:bidi="cy-GB"/>
        </w:rPr>
        <w:t xml:space="preserve">                    </w:t>
      </w:r>
    </w:p>
    <w:p w14:paraId="56D4BB54" w14:textId="77777777" w:rsidR="004D5E2F" w:rsidRPr="004D5E2F" w:rsidRDefault="004D5E2F" w:rsidP="004D5E2F">
      <w:pPr>
        <w:spacing w:after="0" w:line="276" w:lineRule="auto"/>
        <w:ind w:firstLine="284"/>
        <w:rPr>
          <w:rFonts w:ascii="Calibri" w:eastAsia="Calibri" w:hAnsi="Calibri" w:cs="Times New Roman"/>
          <w:sz w:val="20"/>
          <w:szCs w:val="20"/>
        </w:rPr>
      </w:pPr>
      <w:r w:rsidRPr="004D5E2F">
        <w:rPr>
          <w:rFonts w:ascii="Calibri" w:eastAsia="Calibri" w:hAnsi="Calibri" w:cs="Times New Roman"/>
          <w:sz w:val="20"/>
          <w:szCs w:val="20"/>
          <w:lang w:bidi="cy-GB"/>
        </w:rPr>
        <w:t xml:space="preserve">                     </w:t>
      </w:r>
      <w:r w:rsidRPr="004D5E2F">
        <w:rPr>
          <w:rFonts w:ascii="Calibri" w:eastAsia="Calibri" w:hAnsi="Calibri" w:cs="Times New Roman"/>
          <w:b/>
          <w:sz w:val="16"/>
          <w:szCs w:val="16"/>
          <w:lang w:bidi="cy-GB"/>
        </w:rPr>
        <w:t>(Llofnodwyd ar ran y Darparwr Addysg Lleol)</w:t>
      </w:r>
      <w:r w:rsidRPr="004D5E2F">
        <w:rPr>
          <w:rFonts w:ascii="Calibri" w:eastAsia="Calibri" w:hAnsi="Calibri" w:cs="Times New Roman"/>
          <w:sz w:val="20"/>
          <w:szCs w:val="20"/>
          <w:lang w:bidi="cy-GB"/>
        </w:rPr>
        <w:tab/>
      </w:r>
      <w:r w:rsidRPr="004D5E2F">
        <w:rPr>
          <w:rFonts w:ascii="Calibri" w:eastAsia="Calibri" w:hAnsi="Calibri" w:cs="Times New Roman"/>
          <w:sz w:val="20"/>
          <w:szCs w:val="20"/>
          <w:lang w:bidi="cy-GB"/>
        </w:rPr>
        <w:tab/>
        <w:t xml:space="preserve">          </w:t>
      </w:r>
    </w:p>
    <w:p w14:paraId="7ABD4FD7" w14:textId="1C862E0A" w:rsidR="004D5E2F" w:rsidRPr="004D5E2F" w:rsidRDefault="004D5E2F" w:rsidP="004D5E2F">
      <w:pPr>
        <w:spacing w:after="0" w:line="276" w:lineRule="auto"/>
        <w:rPr>
          <w:rFonts w:ascii="Calibri" w:eastAsia="Calibri" w:hAnsi="Calibri" w:cs="Times New Roman"/>
          <w:b/>
          <w:sz w:val="16"/>
          <w:szCs w:val="16"/>
        </w:rPr>
      </w:pPr>
    </w:p>
    <w:p w14:paraId="408D4CE5" w14:textId="73A23619" w:rsidR="004D5E2F" w:rsidRPr="004D5E2F" w:rsidRDefault="004D5E2F" w:rsidP="004D5E2F">
      <w:pPr>
        <w:spacing w:after="240" w:line="240" w:lineRule="auto"/>
        <w:ind w:firstLine="284"/>
        <w:rPr>
          <w:rFonts w:ascii="Calibri" w:eastAsia="Calibri" w:hAnsi="Calibri" w:cs="Times New Roman"/>
          <w:sz w:val="20"/>
          <w:szCs w:val="20"/>
        </w:rPr>
      </w:pPr>
      <w:r w:rsidRPr="004D5E2F">
        <w:rPr>
          <w:rFonts w:ascii="Calibri" w:eastAsia="Calibri" w:hAnsi="Calibri" w:cs="Times New Roman"/>
          <w:b/>
          <w:sz w:val="20"/>
          <w:szCs w:val="20"/>
          <w:lang w:bidi="cy-GB"/>
        </w:rPr>
        <w:t xml:space="preserve">Swydd:       </w:t>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r>
      <w:r w:rsidRPr="004D5E2F">
        <w:rPr>
          <w:rFonts w:ascii="Calibri" w:eastAsia="Calibri" w:hAnsi="Calibri" w:cs="Times New Roman"/>
          <w:b/>
          <w:sz w:val="20"/>
          <w:szCs w:val="20"/>
          <w:lang w:bidi="cy-GB"/>
        </w:rPr>
        <w:tab/>
        <w:t xml:space="preserve">    </w:t>
      </w:r>
      <w:r w:rsidRPr="004D5E2F">
        <w:rPr>
          <w:rFonts w:ascii="Calibri" w:eastAsia="Calibri" w:hAnsi="Calibri" w:cs="Times New Roman"/>
          <w:b/>
          <w:sz w:val="20"/>
          <w:szCs w:val="20"/>
          <w:lang w:bidi="cy-GB"/>
        </w:rPr>
        <w:tab/>
        <w:t xml:space="preserve">Dyddiad:          </w:t>
      </w:r>
      <w:r w:rsidR="00DE67FB">
        <w:rPr>
          <w:rFonts w:ascii="Calibri" w:eastAsia="Calibri" w:hAnsi="Calibri" w:cs="Times New Roman"/>
          <w:sz w:val="20"/>
          <w:szCs w:val="20"/>
          <w:lang w:bidi="cy-GB"/>
        </w:rPr>
        <w:pict w14:anchorId="57EFBD95">
          <v:rect id="_x0000_i1028" style="width:451.3pt;height:1.5pt;mso-position-vertical:absolute" o:hralign="center" o:hrstd="t" o:hrnoshade="t" o:hr="t" fillcolor="#0c0" stroked="f"/>
        </w:pict>
      </w:r>
    </w:p>
    <w:p w14:paraId="07CBD63F" w14:textId="77777777" w:rsidR="004D5E2F" w:rsidRPr="004D5E2F" w:rsidRDefault="004D5E2F" w:rsidP="004D5E2F">
      <w:pPr>
        <w:spacing w:before="120" w:after="100" w:afterAutospacing="1" w:line="240" w:lineRule="auto"/>
        <w:jc w:val="both"/>
        <w:rPr>
          <w:rFonts w:ascii="Calibri" w:eastAsia="Calibri" w:hAnsi="Calibri" w:cs="Times New Roman"/>
          <w:sz w:val="16"/>
          <w:szCs w:val="16"/>
        </w:rPr>
      </w:pPr>
      <w:r w:rsidRPr="004D5E2F">
        <w:rPr>
          <w:rFonts w:ascii="Calibri" w:eastAsia="Calibri" w:hAnsi="Calibri" w:cs="Times New Roman"/>
          <w:sz w:val="16"/>
          <w:szCs w:val="16"/>
          <w:lang w:bidi="cy-GB"/>
        </w:rPr>
        <w:t>Wrth lofnodi'r Cytundeb hwn, mae AaGIC yn ymrwymo i sicrhau ei fod yn cael ei fonitro a'i ddiwygio'n barhaus, gan ymateb i dirwedd newidiol addysg feddygol yn y DU, gan gynnwys themâu, safonau a pholisi sy'n dod i'r amlwg.  Bydd hyn yn cynnwys sicrhau y bydd unrhyw fersiynau newydd o ddogfennau perthnasol yn cael eu harchwilio, gydag unrhyw newidiadau'n cael eu hystyried ac, os y bo'n arwyddocaol, yn cael eu hadlewyrchu mewn diwygiadau i'r Cytundeb yn flynyddol.  Gellir diwygio'r Cytundeb hefyd mewn cytundeb rhwng swyddogion awdurdodedig AaGIC a Darparwr Addysg Lleol.</w:t>
      </w:r>
    </w:p>
    <w:p w14:paraId="7F92B1F5" w14:textId="3C005F6F" w:rsidR="004D5E2F" w:rsidRPr="004D5E2F" w:rsidRDefault="004D5E2F" w:rsidP="004D5E2F">
      <w:pPr>
        <w:spacing w:after="0" w:line="276" w:lineRule="auto"/>
        <w:ind w:left="284"/>
        <w:jc w:val="right"/>
        <w:rPr>
          <w:rFonts w:ascii="Calibri" w:eastAsia="Calibri" w:hAnsi="Calibri" w:cs="Times New Roman"/>
          <w:b/>
          <w:color w:val="00833B"/>
          <w:sz w:val="4"/>
          <w:szCs w:val="4"/>
        </w:rPr>
      </w:pPr>
      <w:r w:rsidRPr="004D5E2F">
        <w:rPr>
          <w:rFonts w:ascii="Calibri" w:eastAsia="Calibri" w:hAnsi="Calibri" w:cs="Times New Roman"/>
          <w:sz w:val="16"/>
          <w:szCs w:val="16"/>
          <w:lang w:bidi="cy-GB"/>
        </w:rPr>
        <w:lastRenderedPageBreak/>
        <w:t>Bydd AaGIC yn ymrwymo i hysbysu Darparwyr Addysg Lleol am unrhyw newid sylweddol a fydd yn effeithio ar ymarfer yn dilyn cyhoeddi'r Cytundeb.</w:t>
      </w:r>
      <w:r w:rsidRPr="004D5E2F">
        <w:rPr>
          <w:rFonts w:ascii="Calibri" w:eastAsia="Calibri" w:hAnsi="Calibri" w:cs="Times New Roman"/>
          <w:b/>
          <w:i/>
          <w:color w:val="808080"/>
          <w:lang w:bidi="cy-GB"/>
        </w:rPr>
        <w:br w:type="page"/>
      </w:r>
      <w:r w:rsidRPr="004D5E2F">
        <w:rPr>
          <w:rFonts w:ascii="Calibri" w:eastAsia="Times New Roman" w:hAnsi="Calibri" w:cs="Times New Roman"/>
          <w:b/>
          <w:i/>
          <w:color w:val="808080"/>
          <w:spacing w:val="5"/>
          <w:kern w:val="28"/>
          <w:lang w:bidi="cy-GB"/>
        </w:rPr>
        <w:lastRenderedPageBreak/>
        <w:t>Atodiad 1</w:t>
      </w:r>
    </w:p>
    <w:p w14:paraId="39C1F7EB"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Llywodraethu clinigol</w:t>
      </w:r>
    </w:p>
    <w:p w14:paraId="6150CC35" w14:textId="77777777" w:rsidR="004D5E2F" w:rsidRPr="004D5E2F" w:rsidRDefault="004D5E2F" w:rsidP="004D5E2F">
      <w:pPr>
        <w:widowControl w:val="0"/>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Llywodraethu clinigol yw'r system lle mae sefydliadau'r Gwasanaeth Iechyd Gwladol (GIG) yn atebol am fonitro a gwella ansawdd eu gofal a'u gwasanaethau yn barhaus, ac i ddiogelu safon uchel y gofal a'r gwasanaethau.</w:t>
      </w:r>
    </w:p>
    <w:p w14:paraId="73B70549" w14:textId="77777777" w:rsidR="004D5E2F" w:rsidRPr="004D5E2F" w:rsidRDefault="004D5E2F" w:rsidP="004D5E2F">
      <w:pPr>
        <w:widowControl w:val="0"/>
        <w:autoSpaceDE w:val="0"/>
        <w:autoSpaceDN w:val="0"/>
        <w:adjustRightInd w:val="0"/>
        <w:spacing w:after="0" w:line="240" w:lineRule="auto"/>
        <w:rPr>
          <w:rFonts w:ascii="Calibri" w:eastAsia="Calibri" w:hAnsi="Calibri" w:cs="Bliss2-Light"/>
          <w:color w:val="000000"/>
          <w:sz w:val="16"/>
          <w:szCs w:val="16"/>
        </w:rPr>
      </w:pPr>
    </w:p>
    <w:p w14:paraId="4F52C146"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Hyfforddai</w:t>
      </w:r>
    </w:p>
    <w:p w14:paraId="34CD68BB"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Meddyg neu ddeintydd sy'n cymryd rhan mewn rhaglen hyfforddi ôl-raddedig gymeradwy (Rhaglen Sylfaen neu arbenigedd gan gynnwys hyfforddiant ymarfer cyffredinol).</w:t>
      </w:r>
    </w:p>
    <w:p w14:paraId="4737A0A8"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16"/>
          <w:szCs w:val="16"/>
        </w:rPr>
      </w:pPr>
    </w:p>
    <w:p w14:paraId="3C1B14E3"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Llywodraethu addysgol</w:t>
      </w:r>
    </w:p>
    <w:p w14:paraId="75FD29B8"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Llywodraethu addysgol yw'r systemau a'r safonau y mae sefydliadau'n rheoli eu gweithgareddau addysgol ac yn dangos atebolrwydd am a gwella parhaus ansawdd addysg. Gall llywodraethu addysgol fod yn rhan o fframwaith llywodraethu integredig, ehangach sy'n cynnwys elfennau megis archwilio clinigol, rheoli risg a datblygu sefydliadol.</w:t>
      </w:r>
    </w:p>
    <w:p w14:paraId="0C366F35"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16"/>
          <w:szCs w:val="16"/>
        </w:rPr>
      </w:pPr>
    </w:p>
    <w:p w14:paraId="1F55055E"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Addysgwyr</w:t>
      </w:r>
    </w:p>
    <w:p w14:paraId="1BBBBB12"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Unigolion sydd â rôl mewn addysgu, hyfforddi, asesu a goruchwylio dysgwyr. Mae hyn yn cynnwys:</w:t>
      </w:r>
    </w:p>
    <w:p w14:paraId="0C0465CD"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Bold"/>
          <w:b/>
          <w:color w:val="00B050"/>
          <w:sz w:val="20"/>
          <w:szCs w:val="20"/>
          <w:lang w:bidi="cy-GB"/>
        </w:rPr>
        <w:t xml:space="preserve">a </w:t>
      </w:r>
      <w:r w:rsidRPr="004D5E2F">
        <w:rPr>
          <w:rFonts w:ascii="Calibri" w:eastAsia="Calibri" w:hAnsi="Calibri" w:cs="Bliss2-Light"/>
          <w:color w:val="000000"/>
          <w:sz w:val="20"/>
          <w:szCs w:val="20"/>
          <w:lang w:bidi="cy-GB"/>
        </w:rPr>
        <w:t>unigolion mewn rôl hyfforddwr cydnabyddedig a chymeradwy</w:t>
      </w:r>
    </w:p>
    <w:p w14:paraId="1FC22F29"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Bold"/>
          <w:b/>
          <w:color w:val="00B050"/>
          <w:sz w:val="20"/>
          <w:szCs w:val="20"/>
          <w:lang w:bidi="cy-GB"/>
        </w:rPr>
        <w:t xml:space="preserve">b </w:t>
      </w:r>
      <w:r w:rsidRPr="004D5E2F">
        <w:rPr>
          <w:rFonts w:ascii="Calibri" w:eastAsia="Calibri" w:hAnsi="Calibri" w:cs="Bliss2-Light"/>
          <w:color w:val="000000"/>
          <w:sz w:val="20"/>
          <w:szCs w:val="20"/>
          <w:lang w:bidi="cy-GB"/>
        </w:rPr>
        <w:t>meddygon eraill neu weithwyr gofal iechyd proffesiynol sy'n ymwneud ag addysg a hyfforddiant yn ystod eu hymarfer clinigol neu feddygol dyddiol</w:t>
      </w:r>
    </w:p>
    <w:p w14:paraId="7797E885"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Bold"/>
          <w:b/>
          <w:color w:val="00B050"/>
          <w:sz w:val="20"/>
          <w:szCs w:val="20"/>
          <w:lang w:bidi="cy-GB"/>
        </w:rPr>
        <w:t xml:space="preserve">c </w:t>
      </w:r>
      <w:r w:rsidRPr="004D5E2F">
        <w:rPr>
          <w:rFonts w:ascii="Calibri" w:eastAsia="Calibri" w:hAnsi="Calibri" w:cs="Bliss2-Light"/>
          <w:color w:val="000000"/>
          <w:sz w:val="20"/>
          <w:szCs w:val="20"/>
          <w:lang w:bidi="cy-GB"/>
        </w:rPr>
        <w:t>staff academaidd o ystod o ddisgyblaethau sydd â rôl mewn addysg a hyfforddiant.</w:t>
      </w:r>
    </w:p>
    <w:p w14:paraId="19C0321A"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Gall addysgwyr hefyd gynnwys cleifion ac aelodau o'r cyhoedd sydd â rolau mewn addysgu neu hyfforddi meddygol, a phobl eraill y defnyddir eu gwybodaeth, eu profiad neu eu harbenigedd mewn addysgu neu hyfforddi.</w:t>
      </w:r>
    </w:p>
    <w:p w14:paraId="7D4EC59D"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16"/>
          <w:szCs w:val="16"/>
        </w:rPr>
      </w:pPr>
    </w:p>
    <w:p w14:paraId="520024C0"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Dysgwyr</w:t>
      </w:r>
    </w:p>
    <w:p w14:paraId="6A8EB862"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 xml:space="preserve">Mae dysgwyr yn fyfyrwyr meddygol sy'n derbyn addysg sy'n arwain at gymhwyster meddygol sylfaenol a meddygon mewn hyfforddiant ôl-raddedig sy'n arwain at dystysgrif cwblhau hyfforddiant (CCT). </w:t>
      </w:r>
    </w:p>
    <w:p w14:paraId="00447141"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16"/>
          <w:szCs w:val="16"/>
        </w:rPr>
      </w:pPr>
    </w:p>
    <w:p w14:paraId="5CB9826F"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Deilliannau dysgu</w:t>
      </w:r>
    </w:p>
    <w:p w14:paraId="53CDC287"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 xml:space="preserve">Y cymwyseddau y mae'n rhaid i ddysgwr eu caffael erbyn diwedd cyfnod o addysg neu hyfforddiant. </w:t>
      </w:r>
    </w:p>
    <w:p w14:paraId="17AC93FB"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p>
    <w:p w14:paraId="52B5BCFA"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Darparwyr addysg lleol (LEPs)</w:t>
      </w:r>
    </w:p>
    <w:p w14:paraId="211FB6E3"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Darparwyr addysg lleol yw'r sefydliadau sy'n gyfrifol am yr amgylchedd dysgu a diwylliant (clinigol fel arfer) lle mae hyfforddiant yn cael ei gynnal, boed hynny mewn lleoliadau cynradd, eilaidd, cymunedol neu academaidd. Mae Darparwyr addysg lleol yn cynnwys byrddau iechyd, ymddiriedolaethau'r GIG, sefydliadau sector annibynnol ac unrhyw ddarparwyr gwasanaethau eraill sy'n lletya myfyrwyr meddygol a hyfforddeion.</w:t>
      </w:r>
    </w:p>
    <w:p w14:paraId="58B7E3CD"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p>
    <w:p w14:paraId="21AB184D"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Goruchwylydd clinigol a enwir</w:t>
      </w:r>
    </w:p>
    <w:p w14:paraId="3BCFF9DF" w14:textId="53D2ECDC"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Mae goruchwylydd clinigol a enwir yn hyfforddwr sy'n gyfrifol am oruchwylio gwaith clinigol hyfforddai penodol drwy gydol lleoliad mewn amgylchedd clinigol neu feddygol ac sydd wedi'i hyfforddi'n briodol i wneud hynny. Mae'r goruchwylydd clinigol a enwir yn arwain ar ddarparu adolygiad o ymarfer clinigol neu feddygol yr hyfforddai drwy gydol lleoliad ac mae'n cyfrannu at adroddiad y goruchwylydd addysgol ynghylch a ddylai'r meddyg symud ymlaen i gam nesaf eu hyfforddiant.</w:t>
      </w:r>
    </w:p>
    <w:p w14:paraId="34B1A6D2"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p>
    <w:p w14:paraId="1E5992B8"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Goruchwylydd addysgol a enwir</w:t>
      </w:r>
    </w:p>
    <w:p w14:paraId="6D5E5ACF"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Mae goruchwylydd addysgol a enwir yn hyfforddwr sy'n cael ei ddewis a'i hyfforddi'n briodol i fod yn gyfrifol am oruchwylio a rheoli cynnydd addysgol meddyg penodol yn gyffredinol yn ystod lleoliad neu gyfres o leoliadau. Mae'r goruchwylydd addysgol a enwir yn cyfarfod yn rheolaidd â'r hyfforddai i helpu i gynllunio eu hyfforddiant, adolygu cynnydd a chyflawni canlyniadau dysgu y cytunwyd arnynt. Mae’r goruchwylydd addysgol a enwir yn gyfrifol am y cytundeb addysgol, ac am ddod â’r holl dystiolaeth berthnasol at ei gilydd i ffurfio barn grynodol am ddatblygiad y meddyg ar ddiwedd lleoliad neu gyfres o leoliadau.</w:t>
      </w:r>
    </w:p>
    <w:p w14:paraId="57CE995B"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p>
    <w:p w14:paraId="2BDE101A"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Sefydliadau</w:t>
      </w:r>
    </w:p>
    <w:p w14:paraId="011C7956"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 xml:space="preserve">Y sefydliadau sy'n rheoli neu'n darparu addysg neu hyfforddiant meddygol i ddysgwyr, ysgolion meddygol fel arfer, deoniaethau ôl-raddedig neu Fyrddau hyfforddi addysg lleol, Darparwyr addysg lleol a cholegau, cyfadrannau a chymdeithasau arbenigol. </w:t>
      </w:r>
    </w:p>
    <w:p w14:paraId="3C677B16"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p>
    <w:p w14:paraId="68E9C03A"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Lleoliad</w:t>
      </w:r>
    </w:p>
    <w:p w14:paraId="6A805014"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t>Cyfnod strwythuredig o brofiad a dysgu mewn arbenigedd neu faes ymarfer penodol mewn lleoliad iechyd neu ofal cymdeithasol.</w:t>
      </w:r>
    </w:p>
    <w:p w14:paraId="578CF564"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p>
    <w:p w14:paraId="55AEED45" w14:textId="77777777" w:rsidR="004D5E2F" w:rsidRPr="004D5E2F" w:rsidRDefault="004D5E2F" w:rsidP="004D5E2F">
      <w:pPr>
        <w:autoSpaceDE w:val="0"/>
        <w:autoSpaceDN w:val="0"/>
        <w:adjustRightInd w:val="0"/>
        <w:spacing w:after="0" w:line="240" w:lineRule="auto"/>
        <w:rPr>
          <w:rFonts w:ascii="Calibri" w:eastAsia="Calibri" w:hAnsi="Calibri" w:cs="Bliss2-Medium"/>
          <w:color w:val="00B050"/>
          <w:sz w:val="20"/>
          <w:szCs w:val="20"/>
        </w:rPr>
      </w:pPr>
      <w:r w:rsidRPr="004D5E2F">
        <w:rPr>
          <w:rFonts w:ascii="Calibri" w:eastAsia="Calibri" w:hAnsi="Calibri" w:cs="Bliss2-Medium"/>
          <w:color w:val="00B050"/>
          <w:sz w:val="20"/>
          <w:szCs w:val="20"/>
          <w:lang w:bidi="cy-GB"/>
        </w:rPr>
        <w:t>Rhaglen hyfforddi</w:t>
      </w:r>
    </w:p>
    <w:p w14:paraId="32D15825" w14:textId="77777777" w:rsidR="004D5E2F" w:rsidRPr="004D5E2F" w:rsidRDefault="004D5E2F" w:rsidP="004D5E2F">
      <w:pPr>
        <w:autoSpaceDE w:val="0"/>
        <w:autoSpaceDN w:val="0"/>
        <w:adjustRightInd w:val="0"/>
        <w:spacing w:after="0" w:line="240" w:lineRule="auto"/>
        <w:rPr>
          <w:rFonts w:ascii="Calibri" w:eastAsia="Calibri" w:hAnsi="Calibri" w:cs="Bliss2-Light"/>
          <w:color w:val="000000"/>
          <w:sz w:val="20"/>
          <w:szCs w:val="20"/>
        </w:rPr>
      </w:pPr>
      <w:r w:rsidRPr="004D5E2F">
        <w:rPr>
          <w:rFonts w:ascii="Calibri" w:eastAsia="Calibri" w:hAnsi="Calibri" w:cs="Bliss2-Light"/>
          <w:color w:val="000000"/>
          <w:sz w:val="20"/>
          <w:szCs w:val="20"/>
          <w:lang w:bidi="cy-GB"/>
        </w:rPr>
        <w:lastRenderedPageBreak/>
        <w:t>Aliniad neu gylchdroad ffurfiol o swyddi sydd, gyda'i gilydd, yn cynnwys rhaglen o hyfforddiant ôl-raddedig mewn arbenigedd neu is-arbenigedd penodol. Gall rhaglen gyflwyno'r cwricwlwm llawn drwy gamau cysylltiedig i dystysgrif cwblhau hyfforddiant, neu gall y rhaglen ddarparu gwahanol elfennau cydrannol o'r cwricwlwm cymeradwy.</w:t>
      </w:r>
    </w:p>
    <w:p w14:paraId="44127342" w14:textId="77777777" w:rsidR="004D5E2F" w:rsidRPr="004D5E2F" w:rsidRDefault="004D5E2F" w:rsidP="004D5E2F">
      <w:pPr>
        <w:pBdr>
          <w:bottom w:val="single" w:sz="8" w:space="0" w:color="00B050"/>
        </w:pBdr>
        <w:spacing w:after="200" w:line="240" w:lineRule="auto"/>
        <w:contextualSpacing/>
        <w:jc w:val="right"/>
        <w:rPr>
          <w:rFonts w:ascii="Calibri" w:eastAsia="Times New Roman" w:hAnsi="Calibri" w:cs="Times New Roman"/>
          <w:b/>
          <w:i/>
          <w:color w:val="808080"/>
          <w:spacing w:val="5"/>
          <w:kern w:val="28"/>
        </w:rPr>
      </w:pPr>
      <w:r w:rsidRPr="004D5E2F">
        <w:rPr>
          <w:rFonts w:ascii="Calibri" w:eastAsia="Times New Roman" w:hAnsi="Calibri" w:cs="Times New Roman"/>
          <w:b/>
          <w:i/>
          <w:color w:val="808080"/>
          <w:spacing w:val="5"/>
          <w:kern w:val="28"/>
          <w:lang w:bidi="cy-GB"/>
        </w:rPr>
        <w:t>Atodiad 2</w:t>
      </w:r>
    </w:p>
    <w:p w14:paraId="12DC73A9" w14:textId="77777777" w:rsidR="004D5E2F" w:rsidRPr="004D5E2F" w:rsidRDefault="004D5E2F" w:rsidP="004D5E2F">
      <w:pPr>
        <w:spacing w:after="0" w:line="276" w:lineRule="auto"/>
        <w:jc w:val="both"/>
        <w:rPr>
          <w:rFonts w:ascii="Calibri" w:eastAsia="Calibri" w:hAnsi="Calibri" w:cs="Times New Roman"/>
          <w:sz w:val="20"/>
          <w:szCs w:val="20"/>
        </w:rPr>
      </w:pPr>
    </w:p>
    <w:p w14:paraId="2E4DD537"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safonau'r Cyngor Meddygol Cyffredinol (GMC) sydd wedi'u cynnwys ar hyn o bryd yn y ddogfen bolisi 'Hyrwyddo rhagoriaeth: safonau ar gyfer addysg a hyfforddiant meddygol' a gyhoeddwyd ym mis Ionawr 2016</w:t>
      </w:r>
    </w:p>
    <w:p w14:paraId="7AF96902" w14:textId="77777777" w:rsidR="004D5E2F" w:rsidRPr="004D5E2F" w:rsidRDefault="004D5E2F" w:rsidP="004D5E2F">
      <w:pPr>
        <w:spacing w:after="0" w:line="240" w:lineRule="auto"/>
        <w:ind w:left="1512"/>
        <w:contextualSpacing/>
        <w:jc w:val="both"/>
        <w:rPr>
          <w:rFonts w:ascii="Calibri" w:eastAsia="Calibri" w:hAnsi="Calibri" w:cs="Times New Roman"/>
          <w:sz w:val="18"/>
          <w:szCs w:val="18"/>
        </w:rPr>
      </w:pPr>
    </w:p>
    <w:p w14:paraId="4D3E5D40"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safonau'r Cyngor Deintyddol Cyffredinol fel y'u pennwyd o bryd i'w gilydd</w:t>
      </w:r>
    </w:p>
    <w:p w14:paraId="6C8C2CE6" w14:textId="77777777" w:rsidR="004D5E2F" w:rsidRPr="004D5E2F" w:rsidRDefault="004D5E2F" w:rsidP="004D5E2F">
      <w:pPr>
        <w:spacing w:after="0" w:line="276" w:lineRule="auto"/>
        <w:rPr>
          <w:rFonts w:ascii="Calibri" w:eastAsia="Calibri" w:hAnsi="Calibri" w:cs="Times New Roman"/>
          <w:sz w:val="18"/>
          <w:szCs w:val="18"/>
        </w:rPr>
      </w:pPr>
    </w:p>
    <w:p w14:paraId="58A36CCA"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'Y Canllaw i Hyfforddiant Sylfaenol yn y DU' (2019) a 'Chwricwlwm Rhaglen Sylfaenol y DU’ a ddiweddarwyd ym mis Awst 2016 gan Swyddfa Rhaglen Sylfaenol y DU</w:t>
      </w:r>
    </w:p>
    <w:p w14:paraId="10915754"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32CFF21B"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'Cwricwlwm Hyfforddi Sylfaenol Deintyddol y DU' (2015) a 'Chwricwlwm Hyfforddiant Craidd Deintyddol y DU' (2016) a'r cwricwla arbenigol deintyddol a gymeradwywyd gan y Cyngor Meddygol Cyffredinol ar gyfer 12 (o 13) o arbenigeddau cydnabyddedig gan y Pwyllgor o Ddeoniaid a Chyfarwyddwyr Deintyddol Ôl-raddedig (COPDEND)</w:t>
      </w:r>
    </w:p>
    <w:p w14:paraId="6E87BF50"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68C3412B"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 xml:space="preserve">'Canllaw Cyfeirio i Hyfforddiant Arbenigol Ôl-raddedig yn y DU' ('Y Canllaw Aur') a gyhoeddwyd ym mis Mawrth 2020 </w:t>
      </w:r>
      <w:r w:rsidRPr="004D5E2F">
        <w:rPr>
          <w:rFonts w:ascii="Calibri" w:eastAsia="Calibri" w:hAnsi="Calibri" w:cs="Times New Roman"/>
          <w:sz w:val="18"/>
          <w:szCs w:val="18"/>
          <w:vertAlign w:val="superscript"/>
          <w:lang w:bidi="cy-GB"/>
        </w:rPr>
        <w:t>(8fed</w:t>
      </w:r>
      <w:r w:rsidRPr="004D5E2F">
        <w:rPr>
          <w:rFonts w:ascii="Calibri" w:eastAsia="Calibri" w:hAnsi="Calibri" w:cs="Times New Roman"/>
          <w:sz w:val="18"/>
          <w:szCs w:val="18"/>
          <w:lang w:bidi="cy-GB"/>
        </w:rPr>
        <w:t xml:space="preserve"> argraffiad) gan Gynhadledd y Deoniaid Meddygol Ôl-raddedig (COPMeD)</w:t>
      </w:r>
    </w:p>
    <w:p w14:paraId="25A7F80C"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37E3ADA4"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 xml:space="preserve">'Cwricwlwm Hyfforddiant Craidd Deintyddol y DU' a gyhoeddwyd yn 2016 ('Y Canllaw Aur Deintyddol') a gyhoeddwyd ym mis Mehefin 2018 </w:t>
      </w:r>
      <w:r w:rsidRPr="004D5E2F">
        <w:rPr>
          <w:rFonts w:ascii="Calibri" w:eastAsia="Calibri" w:hAnsi="Calibri" w:cs="Times New Roman"/>
          <w:sz w:val="18"/>
          <w:szCs w:val="18"/>
          <w:vertAlign w:val="superscript"/>
          <w:lang w:bidi="cy-GB"/>
        </w:rPr>
        <w:t>(5ed</w:t>
      </w:r>
      <w:r w:rsidRPr="004D5E2F">
        <w:rPr>
          <w:rFonts w:ascii="Calibri" w:eastAsia="Calibri" w:hAnsi="Calibri" w:cs="Times New Roman"/>
          <w:sz w:val="18"/>
          <w:szCs w:val="18"/>
          <w:lang w:bidi="cy-GB"/>
        </w:rPr>
        <w:t xml:space="preserve"> argraffiad) gan Gynhadledd y Deoniaid Deintyddol Ôl-raddedig (COPDEND)</w:t>
      </w:r>
    </w:p>
    <w:p w14:paraId="348938C8"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0F542015"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Fframwaith Sicrhau Ansawdd Llyfrgelloedd y GIG (LQAF) Lloegr f.2.3a a gyhoeddwyd ym mis Ebrill 2016 gan Arweinwyr Llyfrgell Awdurdod Iechyd Strategol y GIG (SHALL)</w:t>
      </w:r>
    </w:p>
    <w:p w14:paraId="295F8DC9"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51CF2EC9"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y cwricwla hyfforddi arbenigol a gymeradwywyd gan y GIG ac a gynhyrchwyd gan Golegau Brenhinol Meddygol a chyrff cysylltiedig</w:t>
      </w:r>
    </w:p>
    <w:p w14:paraId="1442BBE6"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5F2F2917"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Cynllun Gweithredu'r Cyngor Meddygol Cyffredinol ar gyfer 'Cydnabod a chymeradwyo hyfforddwyr' a gyhoeddwyd ym mis Awst 2012</w:t>
      </w:r>
    </w:p>
    <w:p w14:paraId="2F483C96" w14:textId="77777777" w:rsidR="004D5E2F" w:rsidRPr="004D5E2F" w:rsidRDefault="004D5E2F" w:rsidP="004D5E2F">
      <w:pPr>
        <w:spacing w:after="200" w:line="276" w:lineRule="auto"/>
        <w:ind w:left="720"/>
        <w:contextualSpacing/>
        <w:rPr>
          <w:rFonts w:ascii="Calibri" w:eastAsia="Calibri" w:hAnsi="Calibri" w:cs="Times New Roman"/>
          <w:sz w:val="18"/>
          <w:szCs w:val="18"/>
        </w:rPr>
      </w:pPr>
    </w:p>
    <w:p w14:paraId="0149092F"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'Arfer Meddygol Da' y Cyngor Meddygol Cyffredinol a gyhoeddwyd ym mis Ebrill 2019</w:t>
      </w:r>
    </w:p>
    <w:p w14:paraId="69F1F683" w14:textId="77777777" w:rsidR="004D5E2F" w:rsidRPr="004D5E2F" w:rsidRDefault="004D5E2F" w:rsidP="004D5E2F">
      <w:pPr>
        <w:spacing w:after="0" w:line="276" w:lineRule="auto"/>
        <w:ind w:left="720"/>
        <w:contextualSpacing/>
        <w:rPr>
          <w:rFonts w:ascii="Calibri" w:eastAsia="Calibri" w:hAnsi="Calibri" w:cs="Times New Roman"/>
          <w:sz w:val="18"/>
          <w:szCs w:val="18"/>
        </w:rPr>
      </w:pPr>
    </w:p>
    <w:p w14:paraId="028AE067"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elfen addysg a hyfforddiant y Strategaeth TGCh ar gyfer y Sector Cyhoeddus yng Nghymru a gyhoeddwyd yn 2011 gan Lywodraeth Cymru</w:t>
      </w:r>
    </w:p>
    <w:p w14:paraId="24CF8212" w14:textId="77777777" w:rsidR="004D5E2F" w:rsidRPr="004D5E2F" w:rsidRDefault="004D5E2F" w:rsidP="004D5E2F">
      <w:pPr>
        <w:spacing w:after="0" w:line="276" w:lineRule="auto"/>
        <w:ind w:left="720"/>
        <w:contextualSpacing/>
        <w:rPr>
          <w:rFonts w:ascii="Calibri" w:eastAsia="Calibri" w:hAnsi="Calibri" w:cs="Times New Roman"/>
          <w:sz w:val="18"/>
          <w:szCs w:val="18"/>
          <w:highlight w:val="magenta"/>
        </w:rPr>
      </w:pPr>
    </w:p>
    <w:p w14:paraId="47BDBE4A"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 xml:space="preserve">polisïau a phrosesau a ddefnyddir gan y Comisiynydd, gan gynnwys y rhai sy'n ymwneud â gweithredu'r Fframwaith Rheoli Ansawdd a Chytundeb Hyfforddwyr Meddygol Cymru Gyfan </w:t>
      </w:r>
    </w:p>
    <w:p w14:paraId="5539EDE1" w14:textId="77777777" w:rsidR="004D5E2F" w:rsidRPr="004D5E2F" w:rsidRDefault="004D5E2F" w:rsidP="004D5E2F">
      <w:pPr>
        <w:spacing w:after="0" w:line="240" w:lineRule="auto"/>
        <w:jc w:val="both"/>
        <w:rPr>
          <w:rFonts w:ascii="Calibri" w:eastAsia="Calibri" w:hAnsi="Calibri" w:cs="Times New Roman"/>
          <w:sz w:val="18"/>
          <w:szCs w:val="18"/>
        </w:rPr>
      </w:pPr>
    </w:p>
    <w:p w14:paraId="2A67B824" w14:textId="77777777" w:rsidR="004D5E2F" w:rsidRPr="004D5E2F" w:rsidRDefault="004D5E2F" w:rsidP="004D5E2F">
      <w:pPr>
        <w:numPr>
          <w:ilvl w:val="0"/>
          <w:numId w:val="25"/>
        </w:numPr>
        <w:spacing w:after="0" w:line="240" w:lineRule="auto"/>
        <w:contextualSpacing/>
        <w:jc w:val="both"/>
        <w:rPr>
          <w:rFonts w:ascii="Calibri" w:eastAsia="Calibri" w:hAnsi="Calibri" w:cs="Times New Roman"/>
          <w:sz w:val="18"/>
          <w:szCs w:val="18"/>
        </w:rPr>
      </w:pPr>
      <w:r w:rsidRPr="004D5E2F">
        <w:rPr>
          <w:rFonts w:ascii="Calibri" w:eastAsia="Calibri" w:hAnsi="Calibri" w:cs="Times New Roman"/>
          <w:sz w:val="18"/>
          <w:szCs w:val="18"/>
          <w:lang w:bidi="cy-GB"/>
        </w:rPr>
        <w:t>safonau lleol, cenedlaethol a phroffesiynol perthnasol eraill</w:t>
      </w:r>
    </w:p>
    <w:p w14:paraId="68100A07" w14:textId="77777777" w:rsidR="004D5E2F" w:rsidRPr="004D5E2F" w:rsidRDefault="004D5E2F" w:rsidP="004D5E2F">
      <w:pPr>
        <w:spacing w:after="200" w:line="276" w:lineRule="auto"/>
        <w:ind w:left="720"/>
        <w:contextualSpacing/>
        <w:rPr>
          <w:rFonts w:ascii="Calibri" w:eastAsia="Calibri" w:hAnsi="Calibri" w:cs="Times New Roman"/>
          <w:sz w:val="18"/>
          <w:szCs w:val="18"/>
        </w:rPr>
      </w:pPr>
    </w:p>
    <w:p w14:paraId="4A5D9D49" w14:textId="77777777" w:rsidR="004D5E2F" w:rsidRPr="004D5E2F" w:rsidRDefault="004D5E2F" w:rsidP="004D5E2F">
      <w:pPr>
        <w:spacing w:after="0" w:line="240" w:lineRule="auto"/>
        <w:ind w:left="284"/>
        <w:jc w:val="both"/>
        <w:rPr>
          <w:rFonts w:ascii="Calibri" w:eastAsia="Calibri" w:hAnsi="Calibri" w:cs="Times New Roman"/>
          <w:sz w:val="18"/>
          <w:szCs w:val="18"/>
        </w:rPr>
      </w:pPr>
      <w:r w:rsidRPr="004D5E2F">
        <w:rPr>
          <w:rFonts w:ascii="Calibri" w:eastAsia="Calibri" w:hAnsi="Calibri" w:cs="Times New Roman"/>
          <w:sz w:val="18"/>
          <w:szCs w:val="18"/>
          <w:lang w:bidi="cy-GB"/>
        </w:rPr>
        <w:t>Mae’n rhaid darparu gwasanaethau hefyd yn unol â'r holl ddeddfwriaeth berthnasol gan gynnwys deddfwriaeth cydraddoldeb, amrywiaeth a chynhwysiant a gofynion y Rheoliadau Diogelu Data Cyffredinol.</w:t>
      </w:r>
    </w:p>
    <w:p w14:paraId="0467E532" w14:textId="77777777" w:rsidR="004D5E2F" w:rsidRPr="004D5E2F" w:rsidRDefault="004D5E2F" w:rsidP="004D5E2F">
      <w:pPr>
        <w:spacing w:line="276" w:lineRule="auto"/>
        <w:ind w:left="284"/>
        <w:jc w:val="both"/>
        <w:rPr>
          <w:rFonts w:ascii="Calibri" w:eastAsia="Calibri" w:hAnsi="Calibri" w:cs="Times New Roman"/>
          <w:sz w:val="20"/>
          <w:szCs w:val="20"/>
        </w:rPr>
      </w:pPr>
    </w:p>
    <w:p w14:paraId="20D06351" w14:textId="77777777" w:rsidR="004D5E2F" w:rsidRPr="004D5E2F" w:rsidRDefault="004D5E2F" w:rsidP="004D5E2F">
      <w:pPr>
        <w:spacing w:line="276" w:lineRule="auto"/>
        <w:ind w:left="284"/>
        <w:jc w:val="both"/>
        <w:rPr>
          <w:rFonts w:ascii="Calibri" w:eastAsia="Calibri" w:hAnsi="Calibri" w:cs="Times New Roman"/>
          <w:sz w:val="20"/>
          <w:szCs w:val="20"/>
        </w:rPr>
      </w:pPr>
    </w:p>
    <w:p w14:paraId="757EDE15" w14:textId="77777777" w:rsidR="004D5E2F" w:rsidRPr="004D5E2F" w:rsidRDefault="004D5E2F" w:rsidP="004D5E2F">
      <w:pPr>
        <w:spacing w:after="200" w:line="276" w:lineRule="auto"/>
        <w:ind w:left="284"/>
        <w:rPr>
          <w:rFonts w:ascii="Calibri" w:eastAsia="Calibri" w:hAnsi="Calibri" w:cs="Times New Roman"/>
          <w:sz w:val="16"/>
          <w:szCs w:val="16"/>
        </w:rPr>
      </w:pPr>
      <w:r w:rsidRPr="004D5E2F">
        <w:rPr>
          <w:rFonts w:ascii="Calibri" w:eastAsia="Calibri" w:hAnsi="Calibri" w:cs="Times New Roman"/>
          <w:sz w:val="16"/>
          <w:szCs w:val="16"/>
          <w:lang w:bidi="cy-GB"/>
        </w:rPr>
        <w:br w:type="page"/>
      </w:r>
    </w:p>
    <w:p w14:paraId="1F1ACCA8" w14:textId="77777777" w:rsidR="004D5E2F" w:rsidRPr="004D5E2F" w:rsidRDefault="004D5E2F" w:rsidP="004D5E2F">
      <w:pPr>
        <w:spacing w:after="200" w:line="276" w:lineRule="auto"/>
        <w:ind w:left="360"/>
        <w:contextualSpacing/>
        <w:jc w:val="both"/>
        <w:rPr>
          <w:rFonts w:ascii="Calibri" w:eastAsia="Calibri" w:hAnsi="Calibri" w:cs="Times New Roman"/>
          <w:b/>
          <w:color w:val="00833B"/>
          <w:sz w:val="4"/>
          <w:szCs w:val="4"/>
        </w:rPr>
      </w:pPr>
    </w:p>
    <w:p w14:paraId="622A1AC7" w14:textId="77777777" w:rsidR="004D5E2F" w:rsidRPr="004D5E2F" w:rsidRDefault="004D5E2F" w:rsidP="004D5E2F">
      <w:pPr>
        <w:pBdr>
          <w:bottom w:val="single" w:sz="8" w:space="0" w:color="00B050"/>
        </w:pBdr>
        <w:spacing w:after="200" w:line="240" w:lineRule="auto"/>
        <w:contextualSpacing/>
        <w:jc w:val="right"/>
        <w:rPr>
          <w:rFonts w:ascii="Calibri" w:eastAsia="Times New Roman" w:hAnsi="Calibri" w:cs="Times New Roman"/>
          <w:b/>
          <w:i/>
          <w:color w:val="808080"/>
          <w:spacing w:val="5"/>
          <w:kern w:val="28"/>
        </w:rPr>
      </w:pPr>
      <w:r w:rsidRPr="004D5E2F">
        <w:rPr>
          <w:rFonts w:ascii="Calibri" w:eastAsia="Times New Roman" w:hAnsi="Calibri" w:cs="Times New Roman"/>
          <w:b/>
          <w:i/>
          <w:color w:val="808080"/>
          <w:spacing w:val="5"/>
          <w:kern w:val="28"/>
          <w:lang w:bidi="cy-GB"/>
        </w:rPr>
        <w:t>Atodiad 3</w:t>
      </w:r>
    </w:p>
    <w:p w14:paraId="045224A8" w14:textId="77777777" w:rsidR="004D5E2F" w:rsidRPr="004D5E2F" w:rsidRDefault="004D5E2F" w:rsidP="004D5E2F">
      <w:pPr>
        <w:spacing w:after="0" w:line="240" w:lineRule="auto"/>
        <w:rPr>
          <w:rFonts w:ascii="Calibri" w:eastAsia="Calibri" w:hAnsi="Calibri" w:cs="Times New Roman"/>
          <w:b/>
          <w:smallCaps/>
          <w:sz w:val="32"/>
          <w:szCs w:val="32"/>
        </w:rPr>
      </w:pPr>
      <w:r w:rsidRPr="004D5E2F">
        <w:rPr>
          <w:rFonts w:ascii="Calibri" w:eastAsia="Calibri" w:hAnsi="Calibri" w:cs="Times New Roman"/>
          <w:b/>
          <w:smallCaps/>
          <w:sz w:val="32"/>
          <w:szCs w:val="32"/>
          <w:lang w:bidi="cy-GB"/>
        </w:rPr>
        <w:t>Y Darparwr Addysg Lleol</w:t>
      </w:r>
      <w:r w:rsidRPr="004D5E2F">
        <w:rPr>
          <w:rFonts w:ascii="Calibri" w:eastAsia="Calibri" w:hAnsi="Calibri" w:cs="Times New Roman"/>
          <w:b/>
          <w:smallCaps/>
          <w:sz w:val="26"/>
          <w:szCs w:val="26"/>
          <w:lang w:bidi="cy-GB"/>
        </w:rPr>
        <w:t xml:space="preserve"> (Bwrdd Iechyd Lleol neu Ymddiriedolaeth y GIG)</w:t>
      </w:r>
    </w:p>
    <w:p w14:paraId="5E54E4C5" w14:textId="77777777" w:rsidR="004D5E2F" w:rsidRPr="004D5E2F" w:rsidRDefault="00DE67FB" w:rsidP="004D5E2F">
      <w:pPr>
        <w:tabs>
          <w:tab w:val="left" w:pos="1985"/>
        </w:tabs>
        <w:spacing w:after="0" w:line="240" w:lineRule="auto"/>
        <w:ind w:left="284"/>
        <w:rPr>
          <w:rFonts w:ascii="Calibri" w:eastAsia="Calibri" w:hAnsi="Calibri" w:cs="Times New Roman"/>
          <w:b/>
          <w:smallCaps/>
          <w:sz w:val="26"/>
          <w:szCs w:val="26"/>
        </w:rPr>
      </w:pPr>
      <w:r>
        <w:rPr>
          <w:rFonts w:ascii="Calibri" w:eastAsia="Calibri" w:hAnsi="Calibri" w:cs="Times New Roman"/>
          <w:sz w:val="20"/>
          <w:szCs w:val="20"/>
          <w:lang w:bidi="cy-GB"/>
        </w:rPr>
        <w:pict w14:anchorId="2348D459">
          <v:rect id="_x0000_i1029" style="width:357.8pt;height:1.6pt;mso-position-vertical:absolute" o:hrpct="986" o:hrstd="t" o:hrnoshade="t" o:hr="t" fillcolor="#0c0" stroked="f"/>
        </w:pict>
      </w:r>
      <w:r w:rsidR="004D5E2F" w:rsidRPr="004D5E2F">
        <w:rPr>
          <w:rFonts w:ascii="Calibri" w:eastAsia="Calibri" w:hAnsi="Calibri" w:cs="Times New Roman"/>
          <w:b/>
          <w:smallCaps/>
          <w:noProof/>
          <w:sz w:val="26"/>
          <w:szCs w:val="26"/>
          <w:lang w:bidi="cy-GB"/>
        </w:rPr>
        <mc:AlternateContent>
          <mc:Choice Requires="wps">
            <w:drawing>
              <wp:anchor distT="0" distB="0" distL="114300" distR="114300" simplePos="0" relativeHeight="251663360" behindDoc="0" locked="0" layoutInCell="0" allowOverlap="1" wp14:anchorId="1F788C0C" wp14:editId="6EA159F6">
                <wp:simplePos x="0" y="0"/>
                <wp:positionH relativeFrom="column">
                  <wp:posOffset>44450</wp:posOffset>
                </wp:positionH>
                <wp:positionV relativeFrom="paragraph">
                  <wp:posOffset>161925</wp:posOffset>
                </wp:positionV>
                <wp:extent cx="4800600" cy="0"/>
                <wp:effectExtent l="0" t="0" r="3175" b="4445"/>
                <wp:wrapNone/>
                <wp:docPr id="9"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00600" cy="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margin">
                  <wp14:pctWidth>0</wp14:pctWidth>
                </wp14:sizeRelH>
                <wp14:sizeRelV relativeFrom="page">
                  <wp14:pctHeight>0</wp14:pctHeight>
                </wp14:sizeRelV>
              </wp:anchor>
            </w:drawing>
          </mc:Choice>
          <mc:Fallback>
            <w:pict>
              <v:shapetype w14:anchorId="3152E074" id="_x0000_t32" coordsize="21600,21600" o:spt="32" o:oned="t" path="m,l21600,21600e" filled="f">
                <v:path arrowok="t" fillok="f" o:connecttype="none"/>
                <o:lock v:ext="edit" shapetype="t"/>
              </v:shapetype>
              <v:shape id="AutoShape 49" o:spid="_x0000_s1026" type="#_x0000_t32" style="position:absolute;margin-left:3.5pt;margin-top:12.75pt;width:378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" o:allowincell="f" stroked="f"/>
            </w:pict>
          </mc:Fallback>
        </mc:AlternateContent>
      </w:r>
      <w:r w:rsidR="004D5E2F" w:rsidRPr="004D5E2F">
        <w:rPr>
          <w:rFonts w:ascii="Calibri" w:eastAsia="Calibri" w:hAnsi="Calibri" w:cs="Times New Roman"/>
          <w:b/>
          <w:smallCaps/>
          <w:noProof/>
          <w:sz w:val="26"/>
          <w:szCs w:val="26"/>
          <w:lang w:bidi="cy-GB"/>
        </w:rPr>
        <mc:AlternateContent>
          <mc:Choice Requires="wps">
            <w:drawing>
              <wp:anchor distT="0" distB="0" distL="114300" distR="114300" simplePos="0" relativeHeight="251662336" behindDoc="0" locked="0" layoutInCell="0" allowOverlap="1" wp14:anchorId="3F0515A6" wp14:editId="411C4EB5">
                <wp:simplePos x="0" y="0"/>
                <wp:positionH relativeFrom="column">
                  <wp:posOffset>181610</wp:posOffset>
                </wp:positionH>
                <wp:positionV relativeFrom="paragraph">
                  <wp:posOffset>154305</wp:posOffset>
                </wp:positionV>
                <wp:extent cx="4480560" cy="7620"/>
                <wp:effectExtent l="635" t="0" r="0" b="4445"/>
                <wp:wrapNone/>
                <wp:docPr id="8"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80560" cy="7620"/>
                        </a:xfrm>
                        <a:prstGeom prst="straightConnector1">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margin">
                  <wp14:pctWidth>0</wp14:pctWidth>
                </wp14:sizeRelH>
                <wp14:sizeRelV relativeFrom="page">
                  <wp14:pctHeight>0</wp14:pctHeight>
                </wp14:sizeRelV>
              </wp:anchor>
            </w:drawing>
          </mc:Choice>
          <mc:Fallback>
            <w:pict>
              <v:shape w14:anchorId="4A12A447" id="AutoShape 47" o:spid="_x0000_s1026" type="#_x0000_t32" style="position:absolute;margin-left:14.3pt;margin-top:12.15pt;width:352.8pt;height:.6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" o:allowincell="f" stroked="f"/>
            </w:pict>
          </mc:Fallback>
        </mc:AlternateContent>
      </w:r>
    </w:p>
    <w:p w14:paraId="79D94C0E" w14:textId="77777777" w:rsidR="004D5E2F" w:rsidRPr="004D5E2F" w:rsidRDefault="004D5E2F" w:rsidP="004D5E2F">
      <w:pPr>
        <w:tabs>
          <w:tab w:val="left" w:pos="756"/>
          <w:tab w:val="left" w:pos="5868"/>
        </w:tabs>
        <w:spacing w:after="0" w:line="240" w:lineRule="auto"/>
        <w:rPr>
          <w:rFonts w:ascii="Calibri" w:eastAsia="Calibri" w:hAnsi="Calibri" w:cs="Times New Roman"/>
          <w:b/>
          <w:smallCaps/>
          <w:sz w:val="10"/>
          <w:szCs w:val="10"/>
        </w:rPr>
      </w:pPr>
      <w:r w:rsidRPr="004D5E2F">
        <w:rPr>
          <w:rFonts w:ascii="Calibri" w:eastAsia="Calibri" w:hAnsi="Calibri" w:cs="Times New Roman"/>
          <w:b/>
          <w:smallCaps/>
          <w:sz w:val="26"/>
          <w:szCs w:val="26"/>
          <w:lang w:bidi="cy-GB"/>
        </w:rPr>
        <w:tab/>
      </w:r>
      <w:r w:rsidRPr="004D5E2F">
        <w:rPr>
          <w:rFonts w:ascii="Calibri" w:eastAsia="Calibri" w:hAnsi="Calibri" w:cs="Times New Roman"/>
          <w:b/>
          <w:smallCaps/>
          <w:sz w:val="26"/>
          <w:szCs w:val="26"/>
          <w:lang w:bidi="cy-GB"/>
        </w:rPr>
        <w:tab/>
      </w:r>
    </w:p>
    <w:p w14:paraId="2047A3E8" w14:textId="77777777" w:rsidR="004D5E2F" w:rsidRPr="004D5E2F" w:rsidRDefault="004D5E2F" w:rsidP="004D5E2F">
      <w:pPr>
        <w:spacing w:after="60" w:line="240" w:lineRule="auto"/>
        <w:ind w:left="284"/>
        <w:jc w:val="both"/>
        <w:rPr>
          <w:rFonts w:ascii="Calibri" w:eastAsia="Calibri" w:hAnsi="Calibri" w:cs="Times New Roman"/>
          <w:b/>
        </w:rPr>
      </w:pPr>
      <w:r w:rsidRPr="004D5E2F">
        <w:rPr>
          <w:rFonts w:ascii="Calibri" w:eastAsia="Calibri" w:hAnsi="Calibri" w:cs="Times New Roman"/>
          <w:b/>
          <w:lang w:bidi="cy-GB"/>
        </w:rPr>
        <w:t>Yr Amgylchedd a Diwylliant</w:t>
      </w:r>
    </w:p>
    <w:p w14:paraId="7767C7A1" w14:textId="77777777" w:rsidR="004D5E2F" w:rsidRPr="004D5E2F" w:rsidRDefault="004D5E2F" w:rsidP="004D5E2F">
      <w:pPr>
        <w:spacing w:after="60" w:line="240" w:lineRule="auto"/>
        <w:ind w:left="284"/>
        <w:jc w:val="both"/>
        <w:rPr>
          <w:rFonts w:ascii="Calibri" w:eastAsia="Calibri" w:hAnsi="Calibri" w:cs="Times New Roman"/>
          <w:b/>
          <w:color w:val="00833B"/>
          <w:sz w:val="20"/>
          <w:szCs w:val="20"/>
        </w:rPr>
      </w:pPr>
      <w:r w:rsidRPr="004D5E2F">
        <w:rPr>
          <w:rFonts w:ascii="Calibri" w:eastAsia="Calibri" w:hAnsi="Calibri" w:cs="Times New Roman"/>
          <w:b/>
          <w:color w:val="00833B"/>
          <w:sz w:val="20"/>
          <w:szCs w:val="20"/>
          <w:lang w:bidi="cy-GB"/>
        </w:rPr>
        <w:t>Wrth gefnogi'r gwaith o ddarparu addysg a hyfforddiant meddygol a deintyddol ôl-raddedig o ansawdd uchel, bydd y Darparwr Addysg Lleol yn:</w:t>
      </w:r>
    </w:p>
    <w:p w14:paraId="63626F36"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dangos cydlyniant Darparwr Addysg Lleol gyda defnyddio polisi a phroses yn gyson ar draws y gwahanol safleoedd ac arbenigeddau o fewn y Darparwr Addysg Lleol</w:t>
      </w:r>
    </w:p>
    <w:p w14:paraId="5251510B"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dangos diwylliant sy'n caniatáu i ddysgwyr ac addysgwyr godi pryderon o fewn y Darparwr Addysg Lleol yng nghylch diogelwch cleifion a safon y gofal neu addysg a hyfforddiant, yn agored ac yn ddiogel heb ofni canlyniadau andwyol. </w:t>
      </w:r>
    </w:p>
    <w:p w14:paraId="149EF874"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ymchwilio i a chymryd camau priodol yn lleol i sicrhau yr ymdrinnir â phryderon yn briodol.</w:t>
      </w:r>
    </w:p>
    <w:p w14:paraId="31AE2B5F"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dangos diwylliant sy'n ymchwilio ac yn dysgu o gamgymeriadau ac yn myfyrio ar ddigwyddiadau a fu bron a digwydd.</w:t>
      </w:r>
    </w:p>
    <w:p w14:paraId="01C29BF4"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dangos amgylchedd a diwylliant dysgu sy'n cefnogi dysgwyr i fod yn agored ac yn onest gyda chleifion pan fydd pethau'n mynd o chwith ac yn eu helpu i ddatblygu eu sgiliau i gyfathrebu gyda doethineb, sensitifrwydd ac empathi.</w:t>
      </w:r>
    </w:p>
    <w:p w14:paraId="21E59B36"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dangos diwylliant sy'n ceisio yn ogystal ag ymateb i adborth gan ddysgwyr ac addysgwyr yng nghylch cydymffurfio â safonau diogelwch a gofal cleifion ac yng nghylch addysg a hyfforddiant.</w:t>
      </w:r>
    </w:p>
    <w:p w14:paraId="0080299C"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dysgwyr yn gwybod am brosesau Darparwr Addysg Lleol a GIG Cymru ar gyfer llywodraethu addysgol a chlinigol a phrotocolau lleol a GIG Cymru ar gyfer gweithgareddau clinigol, eu bod yn gwybod beth i'w wneud os bydd ganddynt bryderon am ansawdd y gofal - neu unrhyw faterion eraill sy'n codi o'u hyfforddiant neu yn ystod eu hyfforddiant, a dylent annog dysgwyr i ymgysylltu â'r prosesau hyn.</w:t>
      </w:r>
    </w:p>
    <w:p w14:paraId="4FC8F89F"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sicrhau bod digon o aelodau staff yn y Darparwr Addysg Lleol sydd â chymwysterau addas, fel bod dysgwyr yn derbyn goruchwyliaeth glinigol, patrymau gwaith a llwyth gwaith priodol, i gleifion dderbyn gofal sy'n ddiogel ac o safon dda, tra'n creu'r cyfleoedd dysgu gofynnol. </w:t>
      </w:r>
    </w:p>
    <w:p w14:paraId="6BF6D961"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sicrhau bod gan ddysgwyr lefel briodol o oruchwyliaeth glinigol gyda’r Darparwr Addysg Lleol bob amser gan oruchwylydd profiadol a chymwys, sy'n gallu cynghori a mynychu yn ôl yr angen. Mae’n rhaid i lefel yr oruchwyliaeth gyd-fynd â chymhwysedd, hyder a phrofiad y dysgwr unigol. Mae’n rhaid i'r cymorth a'r oruchwyliaeth glinigol gael eu hamlinellu'n glir i'r dysgwr a'r goruchwylydd. </w:t>
      </w:r>
    </w:p>
    <w:p w14:paraId="77FE5FF0"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bod â ffordd ddibynadwy o nodi dysgwyr ar wahanol gamau addysg a hyfforddiant, a sicrhau bod pob aelod o staff yn ystyried hyn, fel na ddisgwylir i ddysgwyr weithio y tu hwnt i'w cymhwysedd. </w:t>
      </w:r>
    </w:p>
    <w:p w14:paraId="74B36435" w14:textId="77777777" w:rsidR="004D5E2F" w:rsidRPr="004D5E2F" w:rsidRDefault="004D5E2F" w:rsidP="004D5E2F">
      <w:pPr>
        <w:numPr>
          <w:ilvl w:val="0"/>
          <w:numId w:val="26"/>
        </w:numPr>
        <w:spacing w:after="200" w:line="240" w:lineRule="auto"/>
        <w:ind w:left="714" w:hanging="357"/>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sicrhau bod hyfforddeion yn cydsynio’n unig ar gyfer gweithdrefnau sy'n briodol ar gyfer lefel eu cymhwysedd </w:t>
      </w:r>
    </w:p>
    <w:p w14:paraId="2118465C" w14:textId="77777777" w:rsidR="004D5E2F" w:rsidRPr="004D5E2F" w:rsidRDefault="004D5E2F" w:rsidP="004D5E2F">
      <w:pPr>
        <w:numPr>
          <w:ilvl w:val="0"/>
          <w:numId w:val="26"/>
        </w:numPr>
        <w:spacing w:after="20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t>llunio rhestrau dyletswyddau i:</w:t>
      </w:r>
    </w:p>
    <w:p w14:paraId="3B4FE9B3" w14:textId="77777777" w:rsidR="004D5E2F" w:rsidRPr="004D5E2F" w:rsidRDefault="004D5E2F" w:rsidP="004D5E2F">
      <w:pPr>
        <w:numPr>
          <w:ilvl w:val="0"/>
          <w:numId w:val="28"/>
        </w:numPr>
        <w:spacing w:after="200" w:line="240" w:lineRule="auto"/>
        <w:ind w:left="1134"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gan hyfforddeion oruchwyliaeth glinigol briodol</w:t>
      </w:r>
    </w:p>
    <w:p w14:paraId="03C54D4D" w14:textId="77777777" w:rsidR="004D5E2F" w:rsidRPr="004D5E2F" w:rsidRDefault="004D5E2F" w:rsidP="004D5E2F">
      <w:pPr>
        <w:numPr>
          <w:ilvl w:val="0"/>
          <w:numId w:val="28"/>
        </w:numPr>
        <w:spacing w:after="200" w:line="240" w:lineRule="auto"/>
        <w:ind w:left="1134"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cynorthwyo hyfforddeion i ddatblygu'r gwerthoedd, y wybodaeth, y sgiliau a'r ymddygiadau proffesiynol sy'n ofynnol gan bob meddyg sy'n gweithio yn y DU</w:t>
      </w:r>
    </w:p>
    <w:p w14:paraId="43332B36" w14:textId="77777777" w:rsidR="004D5E2F" w:rsidRPr="004D5E2F" w:rsidRDefault="004D5E2F" w:rsidP="004D5E2F">
      <w:pPr>
        <w:numPr>
          <w:ilvl w:val="0"/>
          <w:numId w:val="28"/>
        </w:numPr>
        <w:spacing w:after="200" w:line="240" w:lineRule="auto"/>
        <w:ind w:left="1134"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darparu cyfleoedd dysgu sy'n caniatáu i hyfforddeion fodloni gofynion eu cwricwlwm a'u rhaglen hyfforddi</w:t>
      </w:r>
    </w:p>
    <w:p w14:paraId="1D0D7EDA" w14:textId="77777777" w:rsidR="004D5E2F" w:rsidRPr="004D5E2F" w:rsidRDefault="004D5E2F" w:rsidP="004D5E2F">
      <w:pPr>
        <w:numPr>
          <w:ilvl w:val="0"/>
          <w:numId w:val="28"/>
        </w:numPr>
        <w:spacing w:after="200" w:line="240" w:lineRule="auto"/>
        <w:ind w:left="1134"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rhoi mynediad i hyfforddeion i oruchwylwyr addysgol</w:t>
      </w:r>
    </w:p>
    <w:p w14:paraId="29C82892" w14:textId="77777777" w:rsidR="004D5E2F" w:rsidRPr="004D5E2F" w:rsidRDefault="004D5E2F" w:rsidP="004D5E2F">
      <w:pPr>
        <w:numPr>
          <w:ilvl w:val="0"/>
          <w:numId w:val="28"/>
        </w:numPr>
        <w:spacing w:after="0" w:line="240" w:lineRule="auto"/>
        <w:ind w:left="1134"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lleihau effeithiau andwyol blinder a llwyth gwaith</w:t>
      </w:r>
    </w:p>
    <w:p w14:paraId="7EC9256E" w14:textId="37ADDA99" w:rsidR="004D5E2F" w:rsidRPr="004D5E2F" w:rsidRDefault="004D5E2F" w:rsidP="004D5E2F">
      <w:pPr>
        <w:numPr>
          <w:ilvl w:val="0"/>
          <w:numId w:val="26"/>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sicrhau bod Dysgwyr yn cael cyfnod ymsefydlu wrth baratoi ar gyfer pob lleoliad sy'n nodi'n glir:</w:t>
      </w:r>
    </w:p>
    <w:p w14:paraId="05ADD63D" w14:textId="7F014B6D" w:rsidR="004D5E2F" w:rsidRPr="004D5E2F" w:rsidRDefault="004D5E2F" w:rsidP="004D5E2F">
      <w:pPr>
        <w:numPr>
          <w:ilvl w:val="0"/>
          <w:numId w:val="27"/>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eu dyletswyddau a'u trefniadau goruchwylio;</w:t>
      </w:r>
    </w:p>
    <w:p w14:paraId="79009D93" w14:textId="727ADB48" w:rsidR="004D5E2F" w:rsidRPr="004D5E2F" w:rsidRDefault="004D5E2F" w:rsidP="004D5E2F">
      <w:pPr>
        <w:numPr>
          <w:ilvl w:val="0"/>
          <w:numId w:val="27"/>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eu rôl yn y tîm;</w:t>
      </w:r>
    </w:p>
    <w:p w14:paraId="27AA122E" w14:textId="735C0D23" w:rsidR="004D5E2F" w:rsidRPr="004D5E2F" w:rsidRDefault="004D5E2F" w:rsidP="004D5E2F">
      <w:pPr>
        <w:numPr>
          <w:ilvl w:val="0"/>
          <w:numId w:val="27"/>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sut i gael cymorth gan uwch gydweithwyr;</w:t>
      </w:r>
    </w:p>
    <w:p w14:paraId="42883944" w14:textId="5D7CF6D0" w:rsidR="004D5E2F" w:rsidRPr="004D5E2F" w:rsidRDefault="004D5E2F" w:rsidP="004D5E2F">
      <w:pPr>
        <w:numPr>
          <w:ilvl w:val="0"/>
          <w:numId w:val="27"/>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y canllawiau clinigol neu feddygol a'r polisïau yn y gweithle y mae'n rhaid iddynt eu dilyn;</w:t>
      </w:r>
    </w:p>
    <w:p w14:paraId="7F09B546" w14:textId="77777777" w:rsidR="004D5E2F" w:rsidRPr="004D5E2F" w:rsidRDefault="004D5E2F" w:rsidP="004D5E2F">
      <w:pPr>
        <w:numPr>
          <w:ilvl w:val="0"/>
          <w:numId w:val="27"/>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sut i gael gafael ar adnoddau clinigol a dysgu.</w:t>
      </w:r>
    </w:p>
    <w:p w14:paraId="327C3AE3" w14:textId="77777777" w:rsidR="004D5E2F" w:rsidRPr="004D5E2F" w:rsidRDefault="004D5E2F" w:rsidP="004D5E2F">
      <w:pPr>
        <w:spacing w:after="0" w:line="240" w:lineRule="auto"/>
        <w:ind w:left="1134" w:hanging="425"/>
        <w:rPr>
          <w:rFonts w:ascii="Calibri" w:eastAsia="Calibri" w:hAnsi="Calibri" w:cs="Times New Roman"/>
          <w:sz w:val="20"/>
          <w:szCs w:val="20"/>
        </w:rPr>
      </w:pPr>
      <w:r w:rsidRPr="004D5E2F">
        <w:rPr>
          <w:rFonts w:ascii="Calibri" w:eastAsia="Calibri" w:hAnsi="Calibri" w:cs="Times New Roman"/>
          <w:sz w:val="20"/>
          <w:szCs w:val="20"/>
          <w:lang w:bidi="cy-GB"/>
        </w:rPr>
        <w:t xml:space="preserve">Fel rhan o'r broses, mae’n rhaid i ddysgwyr gwrdd â'u tîm a gweithwyr iechyd a gofal cymdeithasol proffesiynol eraill y byddant yn gweithio gyda nhw. </w:t>
      </w:r>
    </w:p>
    <w:p w14:paraId="62EBE510" w14:textId="77777777" w:rsidR="004D5E2F" w:rsidRPr="004D5E2F" w:rsidRDefault="004D5E2F" w:rsidP="004D5E2F">
      <w:pPr>
        <w:numPr>
          <w:ilvl w:val="0"/>
          <w:numId w:val="26"/>
        </w:numPr>
        <w:spacing w:after="20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t>mae’n rhaid trefnu ac amserlennu trosglwyddo gofal i ddarparu dilyniant gofal i gleifion a manteisio i'r eithaf ar y cyfleoedd dysgu i hyfforddeion mewn ymarfer clinigol.</w:t>
      </w:r>
    </w:p>
    <w:p w14:paraId="0EBF8569" w14:textId="77777777" w:rsidR="004D5E2F" w:rsidRPr="004D5E2F" w:rsidRDefault="004D5E2F" w:rsidP="004D5E2F">
      <w:pPr>
        <w:numPr>
          <w:ilvl w:val="0"/>
          <w:numId w:val="26"/>
        </w:numPr>
        <w:spacing w:after="20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gwaith a wneir gan hyfforddeion yn darparu cyfleoedd dysgu ac adborth ar berfformiad, ac yn rhoi ystod briodol o brofiad clinigol.</w:t>
      </w:r>
    </w:p>
    <w:p w14:paraId="646DC484" w14:textId="77777777" w:rsidR="004D5E2F" w:rsidRPr="004D5E2F" w:rsidRDefault="004D5E2F" w:rsidP="004D5E2F">
      <w:pPr>
        <w:numPr>
          <w:ilvl w:val="0"/>
          <w:numId w:val="26"/>
        </w:numPr>
        <w:spacing w:after="20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t>mae’n rhaid bod gan hyfforddeion amser wedi’i ddiogelu ar gyfer dysgu tra byddant yn gwneud gwaith clinigol neu feddygol, neu yn ystod hyfforddiant academaidd, ac ar gyfer mynychu sesiynau addysgol wedi'u trefnu, diwrnodau hyfforddi, cyrsiau a chyfleoedd dysgu eraill i fodloni gofynion eu cwricwlwm.</w:t>
      </w:r>
    </w:p>
    <w:p w14:paraId="6218DEB5" w14:textId="77777777" w:rsidR="004D5E2F" w:rsidRPr="004D5E2F" w:rsidRDefault="004D5E2F" w:rsidP="004D5E2F">
      <w:pPr>
        <w:numPr>
          <w:ilvl w:val="0"/>
          <w:numId w:val="26"/>
        </w:numPr>
        <w:spacing w:after="20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t>cefnogi pob dysgwr i fod yn aelod effeithiol o'r tîm amlbroffesiwn drwy hyrwyddo diwylliant o ddysgu a chydweithio rhwng arbenigeddau a phroffesiynau.</w:t>
      </w:r>
    </w:p>
    <w:p w14:paraId="6F24AF07" w14:textId="77777777" w:rsidR="004D5E2F" w:rsidRPr="004D5E2F" w:rsidRDefault="004D5E2F" w:rsidP="004D5E2F">
      <w:pPr>
        <w:numPr>
          <w:ilvl w:val="0"/>
          <w:numId w:val="26"/>
        </w:numPr>
        <w:spacing w:after="20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asesiad yn cael ei werthfawrogi a bod dysgwyr ac addysgwyr yn cael digon o amser ac adnoddau i gwblhau'r asesiadau sy'n ofynnol gan y cwricwlwm.</w:t>
      </w:r>
    </w:p>
    <w:p w14:paraId="6D5B813F" w14:textId="77777777" w:rsidR="004D5E2F" w:rsidRPr="004D5E2F" w:rsidRDefault="004D5E2F" w:rsidP="004D5E2F">
      <w:pPr>
        <w:numPr>
          <w:ilvl w:val="0"/>
          <w:numId w:val="26"/>
        </w:numPr>
        <w:spacing w:after="0" w:line="240" w:lineRule="auto"/>
        <w:contextualSpacing/>
        <w:rPr>
          <w:rFonts w:ascii="Calibri" w:eastAsia="Calibri" w:hAnsi="Calibri" w:cs="Times New Roman"/>
          <w:sz w:val="20"/>
          <w:szCs w:val="20"/>
        </w:rPr>
      </w:pPr>
      <w:r w:rsidRPr="004D5E2F">
        <w:rPr>
          <w:rFonts w:ascii="Calibri" w:eastAsia="Calibri" w:hAnsi="Calibri" w:cs="Times New Roman"/>
          <w:sz w:val="20"/>
          <w:szCs w:val="20"/>
          <w:lang w:bidi="cy-GB"/>
        </w:rPr>
        <w:lastRenderedPageBreak/>
        <w:t xml:space="preserve">yn meddu ar y gallu, yr adnoddau a'r cyfleusterau i ddarparu cyfleoedd dysgu diogel a pherthnasol, goruchwyliaeth glinigol a phrofiadau ymarferol i ddysgwyr sy'n ofynnol gan eu cwricwlwm ac i ddarparu'r oruchwyliaeth a'r cymorth addysgol gofynnol. </w:t>
      </w:r>
    </w:p>
    <w:p w14:paraId="6A7A48B1" w14:textId="77777777" w:rsidR="004D5E2F" w:rsidRPr="004D5E2F" w:rsidRDefault="004D5E2F" w:rsidP="004D5E2F">
      <w:pPr>
        <w:numPr>
          <w:ilvl w:val="0"/>
          <w:numId w:val="26"/>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darparu mynediad i ddysgwyr at gyfleoedd wedi’u gwella gan dechnoleg a seiliedig ar efelychu yn eu rhaglenni hyfforddi fel sy'n ofynnol gan y cwricwlwm.</w:t>
      </w:r>
    </w:p>
    <w:p w14:paraId="7043A369" w14:textId="77777777" w:rsidR="004D5E2F" w:rsidRPr="004D5E2F" w:rsidRDefault="004D5E2F" w:rsidP="004D5E2F">
      <w:pPr>
        <w:numPr>
          <w:ilvl w:val="0"/>
          <w:numId w:val="26"/>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sicrhau bod dysgwyr yn gallu cwrdd â'u goruchwylydd addysgol mor aml ag y pennir gan eu cwricwlwm neu eu rhaglen hyfforddi.</w:t>
      </w:r>
    </w:p>
    <w:p w14:paraId="6DE0EFAC" w14:textId="77777777" w:rsidR="004D5E2F" w:rsidRPr="004D5E2F" w:rsidRDefault="004D5E2F" w:rsidP="004D5E2F">
      <w:pPr>
        <w:numPr>
          <w:ilvl w:val="0"/>
          <w:numId w:val="26"/>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cynorthwyo dysgwyr ac addysgwyr i ymgymryd â gweithgarwch sy'n sbarduno gwelliant mewn addysg a hyfforddiant er budd y gwasanaeth iechyd ehangach.</w:t>
      </w:r>
    </w:p>
    <w:p w14:paraId="6957957D" w14:textId="77777777" w:rsidR="004D5E2F" w:rsidRPr="004D5E2F" w:rsidRDefault="004D5E2F" w:rsidP="004D5E2F">
      <w:pPr>
        <w:spacing w:after="0" w:line="240" w:lineRule="auto"/>
        <w:ind w:left="284"/>
        <w:rPr>
          <w:rFonts w:ascii="Calibri" w:eastAsia="Times New Roman" w:hAnsi="Calibri" w:cs="Times New Roman"/>
          <w:sz w:val="20"/>
          <w:szCs w:val="20"/>
          <w:lang w:val="en-US"/>
        </w:rPr>
      </w:pPr>
    </w:p>
    <w:p w14:paraId="600ECDED" w14:textId="77777777" w:rsidR="004D5E2F" w:rsidRPr="004D5E2F" w:rsidRDefault="004D5E2F" w:rsidP="004D5E2F">
      <w:pPr>
        <w:spacing w:after="60" w:line="240" w:lineRule="auto"/>
        <w:ind w:left="284"/>
        <w:jc w:val="both"/>
        <w:rPr>
          <w:rFonts w:ascii="Calibri" w:eastAsia="Calibri" w:hAnsi="Calibri" w:cs="Times New Roman"/>
          <w:b/>
        </w:rPr>
      </w:pPr>
      <w:r w:rsidRPr="004D5E2F">
        <w:rPr>
          <w:rFonts w:ascii="Calibri" w:eastAsia="Calibri" w:hAnsi="Calibri" w:cs="Times New Roman"/>
          <w:b/>
          <w:lang w:bidi="cy-GB"/>
        </w:rPr>
        <w:t>Llywodraethu ac Arweinyddiaeth</w:t>
      </w:r>
    </w:p>
    <w:p w14:paraId="32FEDE0E" w14:textId="77777777" w:rsidR="004D5E2F" w:rsidRPr="004D5E2F" w:rsidRDefault="004D5E2F" w:rsidP="004D5E2F">
      <w:pPr>
        <w:spacing w:after="60" w:line="240" w:lineRule="auto"/>
        <w:ind w:left="284"/>
        <w:jc w:val="both"/>
        <w:rPr>
          <w:rFonts w:ascii="Calibri" w:eastAsia="Calibri" w:hAnsi="Calibri" w:cs="Times New Roman"/>
          <w:b/>
          <w:color w:val="00833B"/>
          <w:sz w:val="20"/>
          <w:szCs w:val="20"/>
        </w:rPr>
      </w:pPr>
      <w:r w:rsidRPr="004D5E2F">
        <w:rPr>
          <w:rFonts w:ascii="Calibri" w:eastAsia="Calibri" w:hAnsi="Calibri" w:cs="Times New Roman"/>
          <w:b/>
          <w:color w:val="00833B"/>
          <w:sz w:val="20"/>
          <w:szCs w:val="20"/>
          <w:lang w:bidi="cy-GB"/>
        </w:rPr>
        <w:t>Wrth gefnogi'r gwaith o ddarparu addysg a hyfforddiant meddygol a deintyddol ôl-raddedig o ansawdd uchel, bydd y Darparwr Addysg Lleol yn:</w:t>
      </w:r>
    </w:p>
    <w:p w14:paraId="76999A92" w14:textId="77777777" w:rsidR="004D5E2F" w:rsidRPr="004D5E2F" w:rsidRDefault="004D5E2F" w:rsidP="004D5E2F">
      <w:pPr>
        <w:numPr>
          <w:ilvl w:val="0"/>
          <w:numId w:val="29"/>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meddu ar systemau a phrosesau llywodraethu addysgol effeithiol, tryloyw sy'n cael eu deall yn glir i reoli neu reoli ansawdd addysg a hyfforddiant.</w:t>
      </w:r>
    </w:p>
    <w:p w14:paraId="7DCBCAEC" w14:textId="77777777" w:rsidR="004D5E2F" w:rsidRPr="004D5E2F" w:rsidRDefault="004D5E2F" w:rsidP="004D5E2F">
      <w:pPr>
        <w:numPr>
          <w:ilvl w:val="0"/>
          <w:numId w:val="29"/>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meddu ar gysylltiadau effeithiol, tryloyw a dealledig rhwng systemau a phrosesau llywodraethu addysgol a systemau a phrosesau llywodraethu clinigol</w:t>
      </w:r>
    </w:p>
    <w:p w14:paraId="0E34B18E" w14:textId="77777777" w:rsidR="004D5E2F" w:rsidRPr="004D5E2F" w:rsidRDefault="004D5E2F" w:rsidP="004D5E2F">
      <w:pPr>
        <w:numPr>
          <w:ilvl w:val="0"/>
          <w:numId w:val="29"/>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dangos yn glir atebolrwydd am lywodraethu addysgol yn y Darparwr Addysg Lleol ar lefel bwrdd. </w:t>
      </w:r>
    </w:p>
    <w:p w14:paraId="168C44C5" w14:textId="77777777" w:rsidR="004D5E2F" w:rsidRPr="004D5E2F" w:rsidRDefault="004D5E2F" w:rsidP="004D5E2F">
      <w:pPr>
        <w:numPr>
          <w:ilvl w:val="0"/>
          <w:numId w:val="29"/>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sicrhau ymgysylltiad gweithredol (Prif Swyddog Gweithredol a Chyfarwyddwr Meddygol) mewn llywodraethu addysgol gan gynnwys comisiynu a rheoli ansawdd hyfforddiant.</w:t>
      </w:r>
    </w:p>
    <w:p w14:paraId="1E36E52D" w14:textId="77777777" w:rsidR="004D5E2F" w:rsidRPr="004D5E2F" w:rsidRDefault="004D5E2F" w:rsidP="004D5E2F">
      <w:pPr>
        <w:numPr>
          <w:ilvl w:val="0"/>
          <w:numId w:val="29"/>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ystyried effaith polisïau, systemau neu brosesau ar ddysgwyr. Mae’n rhaid iddynt ystyried barn dysgwyr, addysgwyr a, lle y bo'n briodol, cleifion, y cyhoedd a chyflogwyr. Mae hyn yn arbennig o bwysig lle mae gwasanaethau clinigol yn cael eu hailgynllunio.</w:t>
      </w:r>
    </w:p>
    <w:p w14:paraId="3B02BE3F" w14:textId="77777777" w:rsidR="004D5E2F" w:rsidRPr="004D5E2F" w:rsidRDefault="004D5E2F" w:rsidP="004D5E2F">
      <w:pPr>
        <w:numPr>
          <w:ilvl w:val="0"/>
          <w:numId w:val="29"/>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sicrhau bod tîm y Gyfadran yn cymryd rhan a bod AaGIC yn cael ei hysbysu'n ffurfiol  </w:t>
      </w:r>
    </w:p>
    <w:p w14:paraId="73495AFD" w14:textId="77777777" w:rsidR="004D5E2F" w:rsidRPr="004D5E2F" w:rsidRDefault="004D5E2F" w:rsidP="004D5E2F">
      <w:pPr>
        <w:numPr>
          <w:ilvl w:val="0"/>
          <w:numId w:val="30"/>
        </w:numPr>
        <w:spacing w:after="0" w:line="240" w:lineRule="auto"/>
        <w:ind w:left="1276"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pan fydd gwasanaethau clinigol i gael eu had-drefnu neu fod cyfradd brosesu cleifion neu gymysgedd o achosion yn cael eu newid i sicrhau bod gofynion hyfforddiant yn cael eu hystyried yn llawn a bydd yn bosibl eu darparu yn y dyfodol;</w:t>
      </w:r>
    </w:p>
    <w:p w14:paraId="60348F86" w14:textId="77777777" w:rsidR="004D5E2F" w:rsidRPr="004D5E2F" w:rsidRDefault="004D5E2F" w:rsidP="004D5E2F">
      <w:pPr>
        <w:numPr>
          <w:ilvl w:val="0"/>
          <w:numId w:val="30"/>
        </w:numPr>
        <w:spacing w:after="0" w:line="240" w:lineRule="auto"/>
        <w:ind w:left="1276"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pan fydd y Darparwr Addysg Lleol yn llunio cynlluniau busnes ac achosion busnes a allai effeithio ar ddarpariaeth hyfforddiant;</w:t>
      </w:r>
    </w:p>
    <w:p w14:paraId="5B72EC02" w14:textId="77777777" w:rsidR="004D5E2F" w:rsidRPr="004D5E2F" w:rsidRDefault="004D5E2F" w:rsidP="004D5E2F">
      <w:pPr>
        <w:numPr>
          <w:ilvl w:val="0"/>
          <w:numId w:val="30"/>
        </w:numPr>
        <w:spacing w:after="0" w:line="240" w:lineRule="auto"/>
        <w:ind w:left="1276"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pan fydd strwythurau clinigol, rheolaethol neu weinyddol o fewn y Darparwr Addysg Lleol yn cael eu newid i sicrhau bod gofynion hyfforddiant yn cael eu hystyried yn llawn a bydd yn bosibl eu darparu yn y dyfodol.</w:t>
      </w:r>
    </w:p>
    <w:p w14:paraId="62D4EAE1"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gwerthuso ac adolygu'r lleoliadau maent yn gyfrifol amdanynt yn rheolaidd er mwyn sicrhau bod safonau'n cael eu bodloni ac i wella ansawdd addysg.</w:t>
      </w:r>
    </w:p>
    <w:p w14:paraId="1D43B7FF"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gwerthuso gwybodaeth am berfformiad a deilliannau dysgwyr drwy gasglu, dadansoddi a defnyddio data ar ansawdd ac ar gydraddoldeb ac amrywiaeth.</w:t>
      </w:r>
    </w:p>
    <w:p w14:paraId="49F66796"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meddu ar system ar gyfer codi pryderon am addysg a hyfforddiant o fewn y Darparwr Addysg Lleol. Mae’n rhaid iddynt ymchwilio i ac ymateb pan godir pryderon o'r fath, ac mae’n rhaid i hyn gynnwys adborth i'r unigolion a gododd y pryderon. </w:t>
      </w:r>
    </w:p>
    <w:p w14:paraId="0CF0B6F1"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rhannu ac adrodd yng nghylch gwybodaeth am reoli ansawdd, rheoli ansawdd addysg a hyfforddiant, a gwelliannau neu arfer arloesol sydd wedi'u rhoi ar waith mewn perthynas â'r amgylchedd dysgu, gydag AaGIC i hwyluso rhannu a dysgu o arfer da.</w:t>
      </w:r>
    </w:p>
    <w:p w14:paraId="09A7000A"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sicrhau bod cynrychiolwyr Darparwr Addysg Lleol priodol yn cymryd rhan weithredol yng ngweithgaredd comisiynu a rheoli ansawdd AaGIC</w:t>
      </w:r>
    </w:p>
    <w:p w14:paraId="66B933DB"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casglu, rheoli a rhannu'r holl ddata ac adroddiadau angenrheidiol i fodloni gofynion cymeradwyo'r Cyngor Meddygol Cyffredinol.</w:t>
      </w:r>
    </w:p>
    <w:p w14:paraId="6A07498C"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monitro sut mae adnoddau addysgol yn cael eu dyrannu a'u defnyddio, gan gynnwys sicrhau amser yng nghynlluniau swyddi hyfforddwyr.</w:t>
      </w:r>
    </w:p>
    <w:p w14:paraId="349D7CC4" w14:textId="77777777" w:rsidR="004D5E2F" w:rsidRPr="004D5E2F" w:rsidRDefault="004D5E2F" w:rsidP="004D5E2F">
      <w:pPr>
        <w:numPr>
          <w:ilvl w:val="0"/>
          <w:numId w:val="10"/>
        </w:numPr>
        <w:spacing w:after="0" w:line="240" w:lineRule="auto"/>
        <w:ind w:left="720"/>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 sicrhau: </w:t>
      </w:r>
    </w:p>
    <w:p w14:paraId="18C83D2D" w14:textId="77777777" w:rsidR="004D5E2F" w:rsidRPr="004D5E2F" w:rsidRDefault="004D5E2F" w:rsidP="004D5E2F">
      <w:pPr>
        <w:numPr>
          <w:ilvl w:val="0"/>
          <w:numId w:val="31"/>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ei fod yn ymwybodol o'r prosesau a ddefnyddir i ddyrannu adnoddau ariannol Darparwr Addysg Lleol i gefnogi hyfforddiant ôl-raddedig</w:t>
      </w:r>
    </w:p>
    <w:p w14:paraId="54DFB63F" w14:textId="77777777" w:rsidR="004D5E2F" w:rsidRPr="004D5E2F" w:rsidRDefault="004D5E2F" w:rsidP="004D5E2F">
      <w:pPr>
        <w:numPr>
          <w:ilvl w:val="0"/>
          <w:numId w:val="31"/>
        </w:numPr>
        <w:spacing w:after="0" w:line="240" w:lineRule="auto"/>
        <w:ind w:left="1134"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bod ganddo brosesau tryloyw ar waith ar gyfer dyrannu, ac atebolrwydd am, unrhyw wariant o gyllid AaGIC a ddarperir i'r Darparwr Addysg Lleol. </w:t>
      </w:r>
    </w:p>
    <w:p w14:paraId="255F72FE"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ei fod yn meddu ar systemau a phrosesau i sicrhau bod dysgwyr yn derbyn goruchwyliaeth briodol. Mae’n rhaid integreiddio llywodraethu addysgol a chlinigol fel nad yw dysgwyr yn peri risg diogelwch, a bod addysg yn digwydd mewn amgylchedd a diwylliant diogel. </w:t>
      </w:r>
    </w:p>
    <w:p w14:paraId="59CB4786"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sicrhau bod gan bob hyfforddai fynediad at Oruchwylydd Addysgol a enwir a Goruchwylydd Clinigol a Enwir sydd wedi llofnodi Cytundeb Hyfforddwyr Meddygol Cymru Gyfan (Gofal Eilaidd ac Addysg Is-raddedig) ac yn cael ei gydnabod gan y Cyngor Meddygol Cyffredinol.</w:t>
      </w:r>
    </w:p>
    <w:p w14:paraId="6683C3EF"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lastRenderedPageBreak/>
        <w:t>bod â systemau a phrosesau ar waith i nodi, cefnogi a rheoli dysgwyr pan fo pryderon am broffesiynoldeb, cynnydd, perfformiad, iechyd neu ymddygiad dysgwr a allai effeithio ar les neu ddiogelwch dysgwr.</w:t>
      </w:r>
    </w:p>
    <w:p w14:paraId="68008303"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meddu ar broses ar gyfer rhannu gwybodaeth rhwng yr holl sefydliadau perthnasol pryd bynnag y byddant yn nodi pryderon diogelwch, lles neu addasrwydd i ymarfer ynghylch dysgwr. </w:t>
      </w:r>
    </w:p>
    <w:p w14:paraId="76AEE619"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meddu ar systemau i reoli datblygiad dysgwyr, gyda mewnbwn gan amrywiaeth o bobl, i lywio penderfyniadau am eu datblygiad.</w:t>
      </w:r>
    </w:p>
    <w:p w14:paraId="2EBE4F62"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meddu ar systemau sydd ar waith i sicrhau bod addysg yn cydymffurfio â'r holl ddeddfwriaeth berthnasol.</w:t>
      </w:r>
    </w:p>
    <w:p w14:paraId="55F837A5" w14:textId="77777777" w:rsidR="004D5E2F" w:rsidRPr="004D5E2F" w:rsidRDefault="004D5E2F" w:rsidP="004D5E2F">
      <w:pPr>
        <w:numPr>
          <w:ilvl w:val="0"/>
          <w:numId w:val="32"/>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sicrhau bod addysgwyr recriwtio, dethol a phenodi’n agored, yn deg ac yn dryloyw. </w:t>
      </w:r>
    </w:p>
    <w:p w14:paraId="2E7B9500" w14:textId="77777777" w:rsidR="004D5E2F" w:rsidRPr="004D5E2F" w:rsidRDefault="004D5E2F" w:rsidP="004D5E2F">
      <w:pPr>
        <w:spacing w:after="0" w:line="240" w:lineRule="auto"/>
        <w:ind w:left="284"/>
        <w:rPr>
          <w:rFonts w:ascii="Calibri" w:eastAsia="Times New Roman" w:hAnsi="Calibri" w:cs="Times New Roman"/>
          <w:sz w:val="20"/>
          <w:szCs w:val="20"/>
          <w:lang w:val="en-US"/>
        </w:rPr>
      </w:pPr>
    </w:p>
    <w:p w14:paraId="560FF598" w14:textId="77777777" w:rsidR="004D5E2F" w:rsidRPr="004D5E2F" w:rsidRDefault="004D5E2F" w:rsidP="004D5E2F">
      <w:pPr>
        <w:spacing w:after="0" w:line="240" w:lineRule="auto"/>
        <w:ind w:left="284" w:firstLine="45"/>
        <w:rPr>
          <w:rFonts w:ascii="Calibri" w:eastAsia="Times New Roman" w:hAnsi="Calibri" w:cs="Times New Roman"/>
          <w:sz w:val="20"/>
          <w:szCs w:val="20"/>
          <w:lang w:val="en-US"/>
        </w:rPr>
      </w:pPr>
    </w:p>
    <w:p w14:paraId="3D4DA4D5" w14:textId="77777777" w:rsidR="004D5E2F" w:rsidRPr="004D5E2F" w:rsidRDefault="004D5E2F" w:rsidP="004D5E2F">
      <w:pPr>
        <w:spacing w:after="60" w:line="240" w:lineRule="auto"/>
        <w:ind w:left="284"/>
        <w:jc w:val="both"/>
        <w:rPr>
          <w:rFonts w:ascii="Calibri" w:eastAsia="Calibri" w:hAnsi="Calibri" w:cs="Times New Roman"/>
          <w:b/>
        </w:rPr>
      </w:pPr>
      <w:r w:rsidRPr="004D5E2F">
        <w:rPr>
          <w:rFonts w:ascii="Calibri" w:eastAsia="Calibri" w:hAnsi="Calibri" w:cs="Times New Roman"/>
          <w:b/>
          <w:lang w:bidi="cy-GB"/>
        </w:rPr>
        <w:t>Staffio a Seilwaith</w:t>
      </w:r>
    </w:p>
    <w:p w14:paraId="66B94655" w14:textId="77777777" w:rsidR="004D5E2F" w:rsidRPr="004D5E2F" w:rsidRDefault="004D5E2F" w:rsidP="004D5E2F">
      <w:pPr>
        <w:spacing w:after="60" w:line="240" w:lineRule="auto"/>
        <w:ind w:left="284"/>
        <w:jc w:val="both"/>
        <w:rPr>
          <w:rFonts w:ascii="Calibri" w:eastAsia="Calibri" w:hAnsi="Calibri" w:cs="Times New Roman"/>
          <w:b/>
          <w:color w:val="00833B"/>
          <w:sz w:val="20"/>
          <w:szCs w:val="20"/>
        </w:rPr>
      </w:pPr>
      <w:r w:rsidRPr="004D5E2F">
        <w:rPr>
          <w:rFonts w:ascii="Calibri" w:eastAsia="Calibri" w:hAnsi="Calibri" w:cs="Times New Roman"/>
          <w:b/>
          <w:color w:val="00833B"/>
          <w:sz w:val="20"/>
          <w:szCs w:val="20"/>
          <w:lang w:bidi="cy-GB"/>
        </w:rPr>
        <w:t>Wrth gefnogi'r gwaith o ddarparu addysg a hyfforddiant meddygol a deintyddol ôl-raddedig o ansawdd uchel, bydd y Darparwr Addysg Lleol yn:</w:t>
      </w:r>
    </w:p>
    <w:p w14:paraId="6CCC2B9A" w14:textId="77777777" w:rsidR="004D5E2F" w:rsidRPr="004D5E2F" w:rsidRDefault="004D5E2F" w:rsidP="004D5E2F">
      <w:pPr>
        <w:numPr>
          <w:ilvl w:val="0"/>
          <w:numId w:val="14"/>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arweiniad a chefnogaeth â ffocws i dîm Cyfadran er mwyn sicrhau dull cyd-gysylltiedig o gefnogi, darparu a rheoli addysg a hyfforddiant meddygol a deintyddol ôl-raddedig o ansawdd uchel</w:t>
      </w:r>
    </w:p>
    <w:p w14:paraId="6FB1B565" w14:textId="77777777" w:rsidR="004D5E2F" w:rsidRPr="004D5E2F" w:rsidRDefault="004D5E2F" w:rsidP="004D5E2F">
      <w:pPr>
        <w:numPr>
          <w:ilvl w:val="0"/>
          <w:numId w:val="14"/>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cydweithio o fewn ac ar draws Timau Cyfadran a rhyngweithio gyda strwythurau a rhanddeiliaid sefydliadol eraill gan gynnwys y rhai sy'n ymwneud â hyfforddiant arbenigol.</w:t>
      </w:r>
    </w:p>
    <w:p w14:paraId="0F88C6AD" w14:textId="77777777" w:rsidR="004D5E2F" w:rsidRPr="004D5E2F" w:rsidRDefault="004D5E2F" w:rsidP="004D5E2F">
      <w:pPr>
        <w:numPr>
          <w:ilvl w:val="0"/>
          <w:numId w:val="14"/>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darparu rheolaeth effeithiol ar safleoedd a chyfleusterau ôl-raddedig.</w:t>
      </w:r>
    </w:p>
    <w:p w14:paraId="0D3A8C61" w14:textId="77777777" w:rsidR="004D5E2F" w:rsidRPr="004D5E2F" w:rsidRDefault="004D5E2F" w:rsidP="004D5E2F">
      <w:pPr>
        <w:numPr>
          <w:ilvl w:val="0"/>
          <w:numId w:val="14"/>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ymgysylltiad priodol â gweithgarwch AaGIC sy'n ymwneud ag addysg a hyfforddiant meddygol a deintyddol ôl-raddedig, a chynrychiolaeth Darparwr Addysg Leol ar ei gyfer.</w:t>
      </w:r>
    </w:p>
    <w:p w14:paraId="1A281B30" w14:textId="77777777" w:rsidR="004D5E2F" w:rsidRPr="004D5E2F" w:rsidRDefault="004D5E2F" w:rsidP="004D5E2F">
      <w:pPr>
        <w:numPr>
          <w:ilvl w:val="0"/>
          <w:numId w:val="14"/>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cefnogi dysgwyr i fodloni safonau proffesiynol a safonau a chanllawiau eraill sy'n cynnal y proffesiwn meddygol.</w:t>
      </w:r>
    </w:p>
    <w:p w14:paraId="0FA7D1E3" w14:textId="77777777" w:rsidR="004D5E2F" w:rsidRPr="004D5E2F" w:rsidRDefault="004D5E2F" w:rsidP="004D5E2F">
      <w:pPr>
        <w:numPr>
          <w:ilvl w:val="0"/>
          <w:numId w:val="14"/>
        </w:numPr>
        <w:spacing w:after="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rhoi mynediad i ddysgwyr at adnoddau i gefnogi eu hiechyd a'u lles, ac i gymorth addysgol a bugeiliol, gan gynnwys:</w:t>
      </w:r>
    </w:p>
    <w:p w14:paraId="342BB5F3" w14:textId="77777777" w:rsidR="004D5E2F" w:rsidRPr="004D5E2F" w:rsidRDefault="004D5E2F" w:rsidP="004D5E2F">
      <w:pPr>
        <w:numPr>
          <w:ilvl w:val="0"/>
          <w:numId w:val="15"/>
        </w:numPr>
        <w:spacing w:after="0" w:line="240" w:lineRule="auto"/>
        <w:ind w:left="993" w:hanging="11"/>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gwasanaethau cwnsela cyfrinachol</w:t>
      </w:r>
    </w:p>
    <w:p w14:paraId="0BF005DF" w14:textId="77777777" w:rsidR="004D5E2F" w:rsidRPr="004D5E2F" w:rsidRDefault="004D5E2F" w:rsidP="004D5E2F">
      <w:pPr>
        <w:numPr>
          <w:ilvl w:val="0"/>
          <w:numId w:val="15"/>
        </w:numPr>
        <w:spacing w:after="0" w:line="240" w:lineRule="auto"/>
        <w:ind w:left="993" w:hanging="11"/>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cyngor a chymorth gyrfaoedd</w:t>
      </w:r>
    </w:p>
    <w:p w14:paraId="121DE048" w14:textId="77777777" w:rsidR="004D5E2F" w:rsidRPr="004D5E2F" w:rsidRDefault="004D5E2F" w:rsidP="004D5E2F">
      <w:pPr>
        <w:numPr>
          <w:ilvl w:val="0"/>
          <w:numId w:val="15"/>
        </w:numPr>
        <w:spacing w:after="0" w:line="240" w:lineRule="auto"/>
        <w:ind w:left="993" w:hanging="11"/>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gwasanaethau iechyd galwedigaethol (lle nad ydynt yn cael eu cyrchu drwy Bartneriaeth Cydwasanaethau GIG Cymru gan y rhai o dan drefniadau Cyflogwr Arweiniol Sengl ( SLE).</w:t>
      </w:r>
    </w:p>
    <w:p w14:paraId="1F31DA56"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nad yw dysgwyr yn dioddef, neu’n gorfodi eraill i ddioddef ymddygiad sy'n tanseilio eu hyder, eu perfformiad na'u hunan-barch proffesiynol.</w:t>
      </w:r>
    </w:p>
    <w:p w14:paraId="5691E736" w14:textId="372E4599"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sicrhau bod cyfrifoldebau'n cael eu cyflawni'n llawn mewn perthynas ag unrhyw bryderon urddas yn y gwaith sy'n codi gan ddysgwyr neu hyfforddwyr (lle nad ydynt yn cael eu hystyried gan Bartneriaeth Cydwasanaethau GIG Cymru ar gyfer y rhai o dan drefniadau Cyflogwr Arweiniol Sengl). </w:t>
      </w:r>
    </w:p>
    <w:p w14:paraId="365FF7E2"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gwneud addasiadau rhesymol i ddysgwyr yn ôl y gofyn, yn unol â </w:t>
      </w:r>
      <w:r w:rsidRPr="004D5E2F">
        <w:rPr>
          <w:rFonts w:ascii="Calibri" w:eastAsia="Calibri" w:hAnsi="Calibri" w:cs="Times New Roman"/>
          <w:i/>
          <w:sz w:val="20"/>
          <w:szCs w:val="20"/>
          <w:lang w:bidi="cy-GB"/>
        </w:rPr>
        <w:t>Deddf Cydraddoldeb 2010</w:t>
      </w:r>
      <w:r w:rsidRPr="004D5E2F">
        <w:rPr>
          <w:rFonts w:ascii="Calibri" w:eastAsia="Calibri" w:hAnsi="Calibri" w:cs="Times New Roman"/>
          <w:sz w:val="20"/>
          <w:szCs w:val="20"/>
          <w:lang w:bidi="cy-GB"/>
        </w:rPr>
        <w:t xml:space="preserve"> a sicrhau bod dysgwyr yn gallu cyrchu gwybodaeth am addasiadau rhesymol, gyda chysylltiadau a enwir.</w:t>
      </w:r>
    </w:p>
    <w:p w14:paraId="1AB556D8"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anghenion dysgwyr anabl yn cael eu hystyried.</w:t>
      </w:r>
    </w:p>
    <w:p w14:paraId="39D169B8"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dysgwyr yn derbyn gwybodaeth amserol a chywir am eu hyfforddiant.</w:t>
      </w:r>
    </w:p>
    <w:p w14:paraId="31D19C19" w14:textId="4701348E"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darparu gwybodaeth am gyfleoedd academaidd mewn rhaglenni neu arbenigeddau a chynorthwyo hyfforddeion i ddilyn gyrfa academaidd os bydd ganddynt y sgiliau a'r doniau priodol a’r awydd i wneud hynny.</w:t>
      </w:r>
    </w:p>
    <w:p w14:paraId="515E4645"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darparu mynediad i systemau a gwybodaeth i gefnogi hyfforddiant llai nag amser llawn.</w:t>
      </w:r>
    </w:p>
    <w:p w14:paraId="28BAA115"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darparu cymorth priodol i hyfforddeion sy'n dychwelyd i raglen yn dilyn seibiant gyrfa.</w:t>
      </w:r>
    </w:p>
    <w:p w14:paraId="1AC25835"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galluogi hyfforddeion i gymryd absenoldeb astudio sy'n briodol i'w cwricwlwm neu eu rhaglen hyfforddi, hyd at yr uchafswm amser a ganiateir ym Mholisi Absenoldeb Astudio Cymru Gyfan</w:t>
      </w:r>
    </w:p>
    <w:p w14:paraId="2CBE97DC"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 xml:space="preserve">sicrhau bod yn rhaid i ddysgwyr dderbyn adborth rheolaidd, adeiladol ac ystyrlon am eu perfformiad, eu datblygiad a'u cynnydd ar adegau priodol yn eu hyfforddiant a chael eu hannog i weithredu arno. </w:t>
      </w:r>
    </w:p>
    <w:p w14:paraId="26D4AC03"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yn rhaid cefnogi dysgwyr y mae eu cynnydd, eu perfformiad, eu hiechyd neu eu hymddygiad yn peri pryderon lle y bo’n rhesymol i oresgyn y pryderon hyn.</w:t>
      </w:r>
    </w:p>
    <w:p w14:paraId="47D7C7CE"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hyfforddwyr yn cael eu datblygu a'u cefnogi i fodloni gofynion Cytundeb Hyfforddwyr Meddygol Cymru Gyfan (Gofal Eilaidd ac Addysg Is-raddedig) gan gynnwys cael eu dewis yn erbyn meini prawf a bennir gan y rhaglen Cydnabod Hyfforddwyr, derbyn cyfnod ymsefydlu priodol i'w rôl, cael mynediad at ddatblygiad proffesiynol a hyfforddiant a ariennir yn briodol ar gyfer eu rôl, ac arfarniad yn erbyn eu cyfrifoldebau addysgol.</w:t>
      </w:r>
    </w:p>
    <w:p w14:paraId="3C190613"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annog hyfforddwyr i gymryd rhan mewn gweithgareddau ategol sy'n ymwneud â darparu hyfforddiant meddygol ôl-raddedig gan gynnwys recriwtio i swyddi gradd hyfforddi ac Adolygiad Blynyddol o baneli Datblygiad Cymhwysedd</w:t>
      </w:r>
    </w:p>
    <w:p w14:paraId="270AD162"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gan hyfforddwyr ddigon o amser mewn cynlluniau swyddi i fodloni eu cyfrifoldebau addysgol fel y gallant gyflawni eu rôl mewn ffordd sy'n hyrwyddo gofal diogel ac effeithiol a phrofiad dysgu cadarnhaol.</w:t>
      </w:r>
    </w:p>
    <w:p w14:paraId="650F6535"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gan hyfforddwyr fynediad at adnoddau a ariennir yn briodol y mae eu hangen arnynt i fodloni gofynion y cwricwlwm.</w:t>
      </w:r>
    </w:p>
    <w:p w14:paraId="1AAA7C78"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cefnogi hyfforddwyr drwy ddelio'n effeithiol â phryderon neu anawsterau maent yn eu hwynebu fel rhan o'u cyfrifoldebau addysgol.</w:t>
      </w:r>
    </w:p>
    <w:p w14:paraId="1975D5BF"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lastRenderedPageBreak/>
        <w:t>cefnogi hyfforddwyr i gysylltu â'i gilydd i sicrhau bod ganddynt ddull cyson o ymdrin ag addysg a hyfforddiant, yn lleol yn ogystal ag ar draws arbenigeddau a phroffesiynau.</w:t>
      </w:r>
    </w:p>
    <w:p w14:paraId="5895C52B"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nodi Arweinydd y Gyfadran (Ansawdd) fel cynrychiolydd lleol AaGIC yn y Darparwr Addysg Lleol, sydd â'r grym i weithredu ar ran AaGIC at ddibenion sy'n gysylltiedig â gweithredu'r Cytundeb hwn.</w:t>
      </w:r>
    </w:p>
    <w:p w14:paraId="04B9F916"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nodi'r Cyfarwyddwr Meddygol Cyswllt (Addysg a Hyfforddiant), neu gyfwerth, fel bod yn gyfrifol am gysylltu rhwng lefel weithredol y Darparwr Addysg Lleol a thîm y Gyfadran.</w:t>
      </w:r>
    </w:p>
    <w:p w14:paraId="6D957B22"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caniatáu mynediad rhesymol i AaGIC i safleoedd hyfforddi, cyfleusterau, staff a gwybodaeth er mwyn monitro a sicrhau ansawdd perfformiad yn erbyn y Cytundeb.</w:t>
      </w:r>
    </w:p>
    <w:p w14:paraId="1AA1C5C2" w14:textId="77777777" w:rsidR="004D5E2F" w:rsidRPr="004D5E2F" w:rsidRDefault="004D5E2F" w:rsidP="004D5E2F">
      <w:pPr>
        <w:numPr>
          <w:ilvl w:val="0"/>
          <w:numId w:val="13"/>
        </w:numPr>
        <w:spacing w:after="200" w:line="240" w:lineRule="auto"/>
        <w:ind w:left="709" w:hanging="283"/>
        <w:contextualSpacing/>
        <w:rPr>
          <w:rFonts w:ascii="Calibri" w:eastAsia="Calibri" w:hAnsi="Calibri" w:cs="Times New Roman"/>
          <w:sz w:val="20"/>
          <w:szCs w:val="20"/>
        </w:rPr>
      </w:pPr>
      <w:r w:rsidRPr="004D5E2F">
        <w:rPr>
          <w:rFonts w:ascii="Calibri" w:eastAsia="Calibri" w:hAnsi="Calibri" w:cs="Times New Roman"/>
          <w:sz w:val="20"/>
          <w:szCs w:val="20"/>
          <w:lang w:bidi="cy-GB"/>
        </w:rPr>
        <w:t>sicrhau bod y flaenoriaeth yng nghylch safleoedd a chyfleusterau hyfforddi ôl-raddedig bob amser ar gyfer darpariaeth addysg a hyfforddiant meddygol a deintyddol ôl-raddedig a bod defnyddio'r adnoddau (gan gynnwys gofod swyddfa) yn cael ei reoli/ddarparu mewn modd teg a thryloyw.</w:t>
      </w:r>
    </w:p>
    <w:p w14:paraId="4B2C6770" w14:textId="77777777" w:rsidR="004D5E2F" w:rsidRPr="004D5E2F" w:rsidRDefault="004D5E2F" w:rsidP="004D5E2F">
      <w:pPr>
        <w:spacing w:after="0" w:line="240" w:lineRule="auto"/>
        <w:ind w:left="284"/>
        <w:rPr>
          <w:rFonts w:ascii="Calibri" w:eastAsia="Times New Roman" w:hAnsi="Calibri" w:cs="Times New Roman"/>
          <w:sz w:val="20"/>
          <w:szCs w:val="20"/>
          <w:lang w:val="en-US"/>
        </w:rPr>
      </w:pPr>
    </w:p>
    <w:p w14:paraId="018903DD" w14:textId="77777777" w:rsidR="004D5E2F" w:rsidRPr="004D5E2F" w:rsidRDefault="004D5E2F" w:rsidP="004D5E2F">
      <w:pPr>
        <w:spacing w:after="60" w:line="240" w:lineRule="auto"/>
        <w:ind w:left="284"/>
        <w:jc w:val="both"/>
        <w:rPr>
          <w:rFonts w:ascii="Calibri" w:eastAsia="Calibri" w:hAnsi="Calibri" w:cs="Times New Roman"/>
          <w:b/>
        </w:rPr>
      </w:pPr>
      <w:r w:rsidRPr="004D5E2F">
        <w:rPr>
          <w:rFonts w:ascii="Calibri" w:eastAsia="Calibri" w:hAnsi="Calibri" w:cs="Times New Roman"/>
          <w:b/>
          <w:lang w:bidi="cy-GB"/>
        </w:rPr>
        <w:t>Systemau a Phrosesau Ariannol</w:t>
      </w:r>
    </w:p>
    <w:p w14:paraId="0065F667" w14:textId="77777777" w:rsidR="004D5E2F" w:rsidRPr="004D5E2F" w:rsidRDefault="004D5E2F" w:rsidP="004D5E2F">
      <w:pPr>
        <w:spacing w:after="60" w:line="240" w:lineRule="auto"/>
        <w:ind w:left="284"/>
        <w:jc w:val="both"/>
        <w:rPr>
          <w:rFonts w:ascii="Calibri" w:eastAsia="Calibri" w:hAnsi="Calibri" w:cs="Times New Roman"/>
          <w:b/>
          <w:color w:val="00833B"/>
          <w:sz w:val="20"/>
          <w:szCs w:val="20"/>
        </w:rPr>
      </w:pPr>
      <w:r w:rsidRPr="004D5E2F">
        <w:rPr>
          <w:rFonts w:ascii="Calibri" w:eastAsia="Calibri" w:hAnsi="Calibri" w:cs="Times New Roman"/>
          <w:b/>
          <w:color w:val="00833B"/>
          <w:sz w:val="20"/>
          <w:szCs w:val="20"/>
          <w:lang w:bidi="cy-GB"/>
        </w:rPr>
        <w:t>Wrth gefnogi'r gwaith o ddarparu addysg a hyfforddiant meddygol a deintyddol ôl-raddedig o ansawdd uchel, bydd y Darparwr Addysg Lleol yn:</w:t>
      </w:r>
    </w:p>
    <w:p w14:paraId="62AA7AF9"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gwariant yn erbyn cyllid AaGIC yn unol â'r cytundeb ariannu a sefydlwyd rhwng AaGIC a'r Darparwr Addysg Lleol yn flynyddol.</w:t>
      </w:r>
    </w:p>
    <w:p w14:paraId="413C9894"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bod dyraniad cyllid AaGIC i'r Darparwr Addysg lleol wedi'i neilltuo at ddibenion darparu addysg a hyfforddiant meddygol a deintyddol ôl-raddedig.</w:t>
      </w:r>
    </w:p>
    <w:p w14:paraId="4CB64C58"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cydymffurfio â'i rwymedigaethau mewn perthynas â phob maes darparu hyfforddiant y telir cyllid ar ei gyfer drwy anfonebau yn hytrach na'r dyraniad cyllid blynyddol i'r Darparwr Addysg Lleol (gan gynnwys cyllid ar gyfer cynlluniau hyfforddi meddygon teulu).</w:t>
      </w:r>
    </w:p>
    <w:p w14:paraId="089B9900"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bod unrhyw gostau a ysgwyddir yn ychwanegol at y dyraniad cyllid blynyddol gan AaGIC yn cael eu talu gan y Darparwr Addysg Lleol.</w:t>
      </w:r>
    </w:p>
    <w:p w14:paraId="54493DFC" w14:textId="723E6DBC" w:rsidR="004D5E2F" w:rsidRPr="00B226E1"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B226E1">
        <w:rPr>
          <w:rFonts w:ascii="Calibri" w:eastAsia="Calibri" w:hAnsi="Calibri" w:cs="Times New Roman"/>
          <w:sz w:val="20"/>
          <w:szCs w:val="20"/>
          <w:lang w:bidi="cy-GB"/>
        </w:rPr>
        <w:t xml:space="preserve">hysbysu AaGIC mewn modd amserol am unrhyw amrywiadau i </w:t>
      </w:r>
      <w:r w:rsidR="00B226E1" w:rsidRPr="00B226E1">
        <w:rPr>
          <w:rFonts w:ascii="Calibri" w:eastAsia="Calibri" w:hAnsi="Calibri" w:cs="Times New Roman"/>
          <w:strike/>
          <w:sz w:val="20"/>
          <w:szCs w:val="20"/>
          <w:lang w:bidi="cy-GB"/>
        </w:rPr>
        <w:t>niferoedd hyfforddi, swyddi neu gapasiti cylchdroadau</w:t>
      </w:r>
      <w:r w:rsidR="00B6103D">
        <w:rPr>
          <w:sz w:val="20"/>
          <w:szCs w:val="20"/>
          <w:highlight w:val="yellow"/>
          <w:lang w:bidi="cy-GB"/>
        </w:rPr>
        <w:t>g</w:t>
      </w:r>
      <w:r w:rsidR="00B6103D" w:rsidRPr="00B6103D">
        <w:rPr>
          <w:rFonts w:ascii="Calibri" w:hAnsi="Calibri" w:cs="Calibri"/>
          <w:sz w:val="20"/>
          <w:szCs w:val="20"/>
          <w:highlight w:val="yellow"/>
        </w:rPr>
        <w:t xml:space="preserve"> </w:t>
      </w:r>
      <w:r w:rsidR="00B6103D">
        <w:rPr>
          <w:rFonts w:ascii="Calibri" w:hAnsi="Calibri" w:cs="Calibri"/>
          <w:sz w:val="20"/>
          <w:szCs w:val="20"/>
          <w:highlight w:val="yellow"/>
        </w:rPr>
        <w:t xml:space="preserve">gyfluniad gwasanaeth ac o ganlyniad ar ôl lleoliad </w:t>
      </w:r>
      <w:r w:rsidR="00B6103D">
        <w:rPr>
          <w:rFonts w:ascii="Calibri" w:hAnsi="Calibri" w:cs="Calibri"/>
          <w:sz w:val="20"/>
          <w:szCs w:val="20"/>
        </w:rPr>
        <w:t>i sicrhau bod y gronfa ddata hyfforddiant meddygol a deintyddol ôl-raddedig yn cael ei chynnal a’i chadw.</w:t>
      </w:r>
    </w:p>
    <w:p w14:paraId="18DBD41A"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color w:val="00833B"/>
          <w:sz w:val="20"/>
          <w:szCs w:val="20"/>
        </w:rPr>
      </w:pPr>
      <w:r w:rsidRPr="004D5E2F">
        <w:rPr>
          <w:rFonts w:ascii="Calibri" w:eastAsia="Calibri" w:hAnsi="Calibri" w:cs="Times New Roman"/>
          <w:sz w:val="20"/>
          <w:szCs w:val="20"/>
          <w:lang w:bidi="cy-GB"/>
        </w:rPr>
        <w:t xml:space="preserve">dynodi Arweinydd y Gyfadran (Ansawdd) yn ddeiliad y gyllideb mewn perthynas â dyraniad cyllid AaGIC. </w:t>
      </w:r>
    </w:p>
    <w:p w14:paraId="44649DF8"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bod gwybodaeth amserol a chywir ar gael i Arweinydd y Gyfadran (Ansawdd) i fonitro gwariant yn erbyn dyraniad cyllid AaGIC.</w:t>
      </w:r>
    </w:p>
    <w:p w14:paraId="630D1998"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systemau a phrosesau ariannol i alluogi adroddiadau ariannol amserol a chywir i AaGIC er mwyn sicrhau atebolrwydd a thryloywder o ran gwariant y dyraniad cyllid, gan gynnwys nodi canolfannau cost priodol at ddibenion codio gwariant.</w:t>
      </w:r>
    </w:p>
    <w:p w14:paraId="089BC8A5"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cydymffurfio â'i rwymedigaethau adrodd ariannol i AaGIC gan gynnwys darparu ffurflenni atebolrwydd ariannol yn flynyddol.</w:t>
      </w:r>
    </w:p>
    <w:p w14:paraId="5B6D0F0C"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bod arweinydd y Gyfadran (Ansawdd) yn cytuno ar unrhyw drosglwyddo o gapasiti sydd dros ben mewn unrhyw elfen o ddyraniad cyllid AaGIC, a ddefnyddir at ddibenion addas eraill yn unig sy'n ymwneud â rheoli, darparu a chefnogi hyfforddiant meddygol a deintyddol ôl-raddedig ac a adlewyrchir mewn adroddiadau ariannol.</w:t>
      </w:r>
    </w:p>
    <w:p w14:paraId="01E7268A"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b/>
          <w:color w:val="00833B"/>
          <w:sz w:val="20"/>
          <w:szCs w:val="20"/>
        </w:rPr>
      </w:pPr>
      <w:r w:rsidRPr="004D5E2F">
        <w:rPr>
          <w:rFonts w:ascii="Calibri" w:eastAsia="Calibri" w:hAnsi="Calibri" w:cs="Times New Roman"/>
          <w:sz w:val="20"/>
          <w:szCs w:val="20"/>
          <w:lang w:bidi="cy-GB"/>
        </w:rPr>
        <w:t>sicrhau cyswllt rhwng Arweinydd y Gyfadran (Ansawdd) ac adran gyllid y Darparwr Addysg Lleol wrth reoli cyllid AaGIC yn unol ag egwyddorion gwerth am arian a chanllawiau canolog.</w:t>
      </w:r>
    </w:p>
    <w:p w14:paraId="1BBE342F"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color w:val="00833B"/>
          <w:sz w:val="20"/>
          <w:szCs w:val="20"/>
        </w:rPr>
      </w:pPr>
      <w:r w:rsidRPr="004D5E2F">
        <w:rPr>
          <w:rFonts w:ascii="Calibri" w:eastAsia="Calibri" w:hAnsi="Calibri" w:cs="Times New Roman"/>
          <w:sz w:val="20"/>
          <w:szCs w:val="20"/>
          <w:lang w:bidi="cy-GB"/>
        </w:rPr>
        <w:t>bod yn atebol am, ac indemnio AaGIC yn erbyn unrhyw atebolrwydd, colled, cost, treuliau, hawliadau neu achosion sy'n codi mewn perthynas â gwasanaeth meddygol, yswiriant, iechyd a diogelwch, a disodli offer.  Hefyd, indemnio meddygon a deintyddion sy’n cael eu hyfforddi yn erbyn unrhyw iawndal a ddyfarnir yn eu herbyn am esgeulustod meddygol mewn perthynas â'r gwaith y maent yn ei wneud ar ran y Darparwr Addysg Lleol.</w:t>
      </w:r>
    </w:p>
    <w:p w14:paraId="6AE49D74" w14:textId="77777777" w:rsidR="004D5E2F" w:rsidRPr="004D5E2F" w:rsidRDefault="004D5E2F" w:rsidP="004D5E2F">
      <w:pPr>
        <w:numPr>
          <w:ilvl w:val="0"/>
          <w:numId w:val="16"/>
        </w:numPr>
        <w:spacing w:after="60" w:line="240" w:lineRule="auto"/>
        <w:ind w:left="709" w:hanging="284"/>
        <w:contextualSpacing/>
        <w:jc w:val="both"/>
        <w:rPr>
          <w:rFonts w:ascii="Calibri" w:eastAsia="Calibri" w:hAnsi="Calibri" w:cs="Times New Roman"/>
          <w:color w:val="00833B"/>
          <w:sz w:val="20"/>
          <w:szCs w:val="20"/>
        </w:rPr>
      </w:pPr>
      <w:r w:rsidRPr="004D5E2F">
        <w:rPr>
          <w:rFonts w:ascii="Calibri" w:eastAsia="Calibri" w:hAnsi="Calibri" w:cs="Times New Roman"/>
          <w:sz w:val="20"/>
          <w:szCs w:val="20"/>
          <w:lang w:bidi="cy-GB"/>
        </w:rPr>
        <w:t>hysbysu AaGIC am unrhyw sefyllfa a allai effeithio'n sylweddol ar delerau'r Cytundeb hwn gan gynnwys newidiadau mewn cyllid, rheoliadau statudol, staffio, darparu gwasanaethau, triniaeth glinigol, cwricwla, fformat a strwythur rhaglenni hyfforddi, a niferoedd hyfforddeion.</w:t>
      </w:r>
    </w:p>
    <w:p w14:paraId="5F796CB1" w14:textId="77777777" w:rsidR="004D5E2F" w:rsidRPr="004D5E2F" w:rsidRDefault="004D5E2F" w:rsidP="004D5E2F">
      <w:pPr>
        <w:spacing w:after="0" w:line="240" w:lineRule="auto"/>
        <w:ind w:left="284"/>
        <w:rPr>
          <w:rFonts w:ascii="Calibri" w:eastAsia="Times New Roman" w:hAnsi="Calibri" w:cs="Times New Roman"/>
          <w:sz w:val="20"/>
          <w:szCs w:val="20"/>
        </w:rPr>
      </w:pPr>
    </w:p>
    <w:p w14:paraId="504B9E63" w14:textId="77777777" w:rsidR="004D5E2F" w:rsidRPr="004D5E2F" w:rsidRDefault="004D5E2F" w:rsidP="004D5E2F">
      <w:pPr>
        <w:spacing w:after="0" w:line="240" w:lineRule="auto"/>
        <w:ind w:left="284"/>
        <w:rPr>
          <w:rFonts w:ascii="Calibri" w:eastAsia="Times New Roman" w:hAnsi="Calibri" w:cs="Times New Roman"/>
          <w:sz w:val="20"/>
          <w:szCs w:val="20"/>
          <w:lang w:val="en-US"/>
        </w:rPr>
      </w:pPr>
    </w:p>
    <w:p w14:paraId="00081EE0" w14:textId="77777777" w:rsidR="004D5E2F" w:rsidRPr="004D5E2F" w:rsidRDefault="004D5E2F" w:rsidP="004D5E2F">
      <w:pPr>
        <w:spacing w:after="60" w:line="240" w:lineRule="auto"/>
        <w:ind w:left="284"/>
        <w:jc w:val="both"/>
        <w:rPr>
          <w:rFonts w:ascii="Calibri" w:eastAsia="Calibri" w:hAnsi="Calibri" w:cs="Times New Roman"/>
          <w:b/>
        </w:rPr>
      </w:pPr>
      <w:r w:rsidRPr="004D5E2F">
        <w:rPr>
          <w:rFonts w:ascii="Calibri" w:eastAsia="Calibri" w:hAnsi="Calibri" w:cs="Times New Roman"/>
          <w:b/>
          <w:lang w:bidi="cy-GB"/>
        </w:rPr>
        <w:t>Swyddi a Rhaglenni</w:t>
      </w:r>
    </w:p>
    <w:p w14:paraId="529521DC" w14:textId="77777777" w:rsidR="004D5E2F" w:rsidRPr="004D5E2F" w:rsidRDefault="004D5E2F" w:rsidP="004D5E2F">
      <w:pPr>
        <w:spacing w:after="60" w:line="240" w:lineRule="auto"/>
        <w:ind w:left="284"/>
        <w:jc w:val="both"/>
        <w:rPr>
          <w:rFonts w:ascii="Calibri" w:eastAsia="Calibri" w:hAnsi="Calibri" w:cs="Times New Roman"/>
          <w:b/>
          <w:color w:val="00833B"/>
          <w:sz w:val="20"/>
          <w:szCs w:val="20"/>
        </w:rPr>
      </w:pPr>
      <w:r w:rsidRPr="004D5E2F">
        <w:rPr>
          <w:rFonts w:ascii="Calibri" w:eastAsia="Calibri" w:hAnsi="Calibri" w:cs="Times New Roman"/>
          <w:b/>
          <w:color w:val="00833B"/>
          <w:sz w:val="20"/>
          <w:szCs w:val="20"/>
          <w:lang w:bidi="cy-GB"/>
        </w:rPr>
        <w:t>Wrth gefnogi'r gwaith o ddarparu addysg a hyfforddiant meddygol a deintyddol ôl-raddedig o ansawdd uchel, bydd y Darparwr Addysg Lleol yn:</w:t>
      </w:r>
    </w:p>
    <w:p w14:paraId="3E40CE63" w14:textId="77777777" w:rsidR="004D5E2F" w:rsidRPr="004D5E2F" w:rsidRDefault="004D5E2F" w:rsidP="004D5E2F">
      <w:pPr>
        <w:numPr>
          <w:ilvl w:val="0"/>
          <w:numId w:val="18"/>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darparu rhaglenni hyfforddiant ôl-raddedig sy'n rhoi i hyfforddeion:</w:t>
      </w:r>
    </w:p>
    <w:p w14:paraId="573A8ECB"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swyddi hyfforddi sy'n cyflwyno'r cwricwlwm a'r gofynion asesu a nodir yn y cwricwla cymeradwy</w:t>
      </w:r>
    </w:p>
    <w:p w14:paraId="7C84F1FC"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digon o brofiad ymarfer i gyflawni a chynnal y cymwyseddau clinigol neu feddygol (neu'r ddau) sy'n ofynnol gan eu cwricwlwm</w:t>
      </w:r>
    </w:p>
    <w:p w14:paraId="13445480"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y cyfle i ddatblygu eu sgiliau clinigol, meddygol ac ymarfer a'u galluoedd proffesiynol generig drwy gyfleoedd dysgu wedi’u gwella gan dechnoleg, gyda chefnogaeth hyfforddwyr, cyn defnyddio sgiliau mewn sefyllfa glinigol</w:t>
      </w:r>
    </w:p>
    <w:p w14:paraId="3F6A6108"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y cyfle i weithio a dysgu gydag aelodau eraill ar y tîm i gefnogi gwaith amlddisgyblaethol rhyngbroffesiynol</w:t>
      </w:r>
    </w:p>
    <w:p w14:paraId="6F194206"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lastRenderedPageBreak/>
        <w:t>cyfarfodydd rheolaidd, defnyddiol gyda'u goruchwylwyr clinigol ac addysgol</w:t>
      </w:r>
    </w:p>
    <w:p w14:paraId="3706E361"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lleoliadau sy'n ddigon hir i'w galluogi i ddod yn aelodau o'r tîm amlddisgyblaethol, ac i ganiatáu i aelodau'r tîm lunio barn ddibynadwy am eu galluoedd, eu perfformiad a'u cynnydd</w:t>
      </w:r>
    </w:p>
    <w:p w14:paraId="1E4DDC2D" w14:textId="77777777" w:rsidR="004D5E2F" w:rsidRPr="004D5E2F" w:rsidRDefault="004D5E2F" w:rsidP="004D5E2F">
      <w:pPr>
        <w:numPr>
          <w:ilvl w:val="0"/>
          <w:numId w:val="33"/>
        </w:numPr>
        <w:spacing w:after="0" w:line="240" w:lineRule="auto"/>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 xml:space="preserve">cydbwysedd rhwng darparu gwasanaethau a chael mynediad at gyfleoedd addysgol a hyfforddiant.  </w:t>
      </w:r>
    </w:p>
    <w:p w14:paraId="2C047F51" w14:textId="77777777" w:rsidR="004D5E2F" w:rsidRPr="004D5E2F" w:rsidRDefault="004D5E2F" w:rsidP="004D5E2F">
      <w:pPr>
        <w:numPr>
          <w:ilvl w:val="0"/>
          <w:numId w:val="18"/>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darparu asesiadau wedi'u mapio i ofynion y cwricwlwm cymeradwy a'u dilyniannu'n briodol i gyfateb i ddatblygiad meddygon drwy eu haddysg a'u hyfforddiant</w:t>
      </w:r>
    </w:p>
    <w:p w14:paraId="43951F84" w14:textId="77777777" w:rsidR="004D5E2F" w:rsidRPr="004D5E2F" w:rsidRDefault="004D5E2F" w:rsidP="004D5E2F">
      <w:pPr>
        <w:numPr>
          <w:ilvl w:val="0"/>
          <w:numId w:val="18"/>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darparu asesiadau a gynhelir gan rywun sydd ag arbenigedd priodol yn y maes sy'n cael ei asesu, ac sydd wedi cael ei ddewis, ei gefnogi a'i arfarnu'n briodol.</w:t>
      </w:r>
    </w:p>
    <w:p w14:paraId="4AE6E3AB" w14:textId="77777777" w:rsidR="004D5E2F" w:rsidRPr="004D5E2F" w:rsidRDefault="004D5E2F" w:rsidP="004D5E2F">
      <w:pPr>
        <w:numPr>
          <w:ilvl w:val="0"/>
          <w:numId w:val="18"/>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gwneud addasiadau rhesymol i helpu dysgwyr anabl i fodloni'r safonau cymhwysedd yn unol â Deddf Cydraddoldeb 2010.</w:t>
      </w:r>
    </w:p>
    <w:p w14:paraId="16B8F35C" w14:textId="77777777" w:rsidR="004D5E2F" w:rsidRPr="004D5E2F" w:rsidRDefault="004D5E2F" w:rsidP="004D5E2F">
      <w:pPr>
        <w:numPr>
          <w:ilvl w:val="0"/>
          <w:numId w:val="18"/>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darparu datblygu rhaglenni sydd â'r nod o ddiwallu anghenion staffio a gwasanaethau hirdymor y GIG yng Nghymru.</w:t>
      </w:r>
    </w:p>
    <w:p w14:paraId="0B0EAF7C" w14:textId="38610418" w:rsidR="00516667" w:rsidRPr="004D5E2F" w:rsidRDefault="004D5E2F" w:rsidP="004D5E2F">
      <w:pPr>
        <w:numPr>
          <w:ilvl w:val="0"/>
          <w:numId w:val="18"/>
        </w:numPr>
        <w:spacing w:after="0" w:line="240" w:lineRule="auto"/>
        <w:ind w:left="709" w:hanging="283"/>
        <w:rPr>
          <w:rFonts w:ascii="Calibri" w:eastAsia="Times New Roman" w:hAnsi="Calibri" w:cs="Times New Roman"/>
          <w:sz w:val="20"/>
          <w:szCs w:val="20"/>
          <w:lang w:val="en-US"/>
        </w:rPr>
      </w:pPr>
      <w:r w:rsidRPr="004D5E2F">
        <w:rPr>
          <w:rFonts w:ascii="Calibri" w:eastAsia="Times New Roman" w:hAnsi="Calibri" w:cs="Times New Roman"/>
          <w:sz w:val="20"/>
          <w:szCs w:val="20"/>
          <w:lang w:bidi="cy-GB"/>
        </w:rPr>
        <w:t>sicrhau trefniadau cytundebol gan gynnwys mecanweithiau ar gyfer talu cyflog i hyfforddeion (lle nad yw P</w:t>
      </w:r>
      <w:r w:rsidR="00B6103D">
        <w:rPr>
          <w:rFonts w:ascii="Calibri" w:eastAsia="Times New Roman" w:hAnsi="Calibri" w:cs="Times New Roman"/>
          <w:sz w:val="20"/>
          <w:szCs w:val="20"/>
          <w:lang w:bidi="cy-GB"/>
        </w:rPr>
        <w:t>CGC</w:t>
      </w:r>
      <w:r w:rsidRPr="004D5E2F">
        <w:rPr>
          <w:rFonts w:ascii="Calibri" w:eastAsia="Times New Roman" w:hAnsi="Calibri" w:cs="Times New Roman"/>
          <w:sz w:val="20"/>
          <w:szCs w:val="20"/>
          <w:lang w:bidi="cy-GB"/>
        </w:rPr>
        <w:t xml:space="preserve"> yn gyfrifol am y rhai o dan drefniadau </w:t>
      </w:r>
      <w:r w:rsidR="00B6103D">
        <w:rPr>
          <w:rFonts w:ascii="Calibri" w:eastAsia="Times New Roman" w:hAnsi="Calibri" w:cs="Times New Roman"/>
          <w:sz w:val="20"/>
          <w:szCs w:val="20"/>
          <w:lang w:bidi="cy-GB"/>
        </w:rPr>
        <w:t>CLG</w:t>
      </w:r>
      <w:r w:rsidRPr="004D5E2F">
        <w:rPr>
          <w:rFonts w:ascii="Calibri" w:eastAsia="Times New Roman" w:hAnsi="Calibri" w:cs="Times New Roman"/>
          <w:sz w:val="20"/>
          <w:szCs w:val="20"/>
          <w:lang w:bidi="cy-GB"/>
        </w:rPr>
        <w:t>).</w:t>
      </w:r>
    </w:p>
    <w:sectPr w:rsidR="00516667" w:rsidRPr="004D5E2F" w:rsidSect="004D5E2F">
      <w:headerReference w:type="default" r:id="rId13"/>
      <w:footerReference w:type="default" r:id="rId14"/>
      <w:pgSz w:w="11906" w:h="16838"/>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EB536A" w14:textId="77777777" w:rsidR="00DE67FB" w:rsidRDefault="00DE67FB" w:rsidP="004F6AF6">
      <w:pPr>
        <w:spacing w:after="0" w:line="240" w:lineRule="auto"/>
      </w:pPr>
      <w:r>
        <w:separator/>
      </w:r>
    </w:p>
  </w:endnote>
  <w:endnote w:type="continuationSeparator" w:id="0">
    <w:p w14:paraId="7A802800" w14:textId="77777777" w:rsidR="00DE67FB" w:rsidRDefault="00DE67FB" w:rsidP="004F6A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Bliss2-Medium">
    <w:panose1 w:val="00000000000000000000"/>
    <w:charset w:val="00"/>
    <w:family w:val="swiss"/>
    <w:notTrueType/>
    <w:pitch w:val="default"/>
    <w:sig w:usb0="00000003" w:usb1="00000000" w:usb2="00000000" w:usb3="00000000" w:csb0="00000001" w:csb1="00000000"/>
  </w:font>
  <w:font w:name="Bliss2-Light">
    <w:panose1 w:val="00000000000000000000"/>
    <w:charset w:val="00"/>
    <w:family w:val="swiss"/>
    <w:notTrueType/>
    <w:pitch w:val="default"/>
    <w:sig w:usb0="00000003" w:usb1="00000000" w:usb2="00000000" w:usb3="00000000" w:csb0="00000001" w:csb1="00000000"/>
  </w:font>
  <w:font w:name="Bliss2-Bol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35078500"/>
      <w:docPartObj>
        <w:docPartGallery w:val="Page Numbers (Bottom of Page)"/>
        <w:docPartUnique/>
      </w:docPartObj>
    </w:sdtPr>
    <w:sdtEndPr>
      <w:rPr>
        <w:noProof/>
      </w:rPr>
    </w:sdtEndPr>
    <w:sdtContent>
      <w:p w14:paraId="5404A991" w14:textId="19AE3C43" w:rsidR="000B3AA7" w:rsidRDefault="000B3AA7">
        <w:pPr>
          <w:pStyle w:val="Footer"/>
          <w:jc w:val="center"/>
        </w:pPr>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p>
    </w:sdtContent>
  </w:sdt>
  <w:p w14:paraId="60A40F25" w14:textId="77777777" w:rsidR="000B3AA7" w:rsidRDefault="000B3A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329BF" w14:textId="77777777" w:rsidR="00DE67FB" w:rsidRDefault="00DE67FB" w:rsidP="004F6AF6">
      <w:pPr>
        <w:spacing w:after="0" w:line="240" w:lineRule="auto"/>
      </w:pPr>
      <w:r>
        <w:separator/>
      </w:r>
    </w:p>
  </w:footnote>
  <w:footnote w:type="continuationSeparator" w:id="0">
    <w:p w14:paraId="1CB19F7D" w14:textId="77777777" w:rsidR="00DE67FB" w:rsidRDefault="00DE67FB" w:rsidP="004F6AF6">
      <w:pPr>
        <w:spacing w:after="0" w:line="240" w:lineRule="auto"/>
      </w:pPr>
      <w:r>
        <w:continuationSeparator/>
      </w:r>
    </w:p>
  </w:footnote>
  <w:footnote w:id="1">
    <w:p w14:paraId="76044194" w14:textId="0B9FB5DD" w:rsidR="004D5E2F" w:rsidRDefault="004D5E2F" w:rsidP="004D5E2F">
      <w:pPr>
        <w:pStyle w:val="FootnoteText"/>
        <w:jc w:val="both"/>
      </w:pPr>
      <w:r>
        <w:rPr>
          <w:rStyle w:val="FootnoteReference"/>
          <w:lang w:bidi="cy-GB"/>
        </w:rPr>
        <w:footnoteRef/>
      </w:r>
      <w:r>
        <w:rPr>
          <w:lang w:bidi="cy-GB"/>
        </w:rPr>
        <w:t xml:space="preserve"> </w:t>
      </w:r>
      <w:r w:rsidRPr="00852D2A">
        <w:rPr>
          <w:sz w:val="16"/>
          <w:szCs w:val="16"/>
          <w:lang w:bidi="cy-GB"/>
        </w:rPr>
        <w:t>Mae 'Hyrwyddo rhagoriaeth: safonau ar gyfer addysg a hyfforddiant' y Cyngor Meddygol Cyffredinol (Gorffennaf 2015) yn nodi y gall adnoddau a chyfleusterau gynnwys: Systemau TG fel y gall dysgwyr gael mynediad at gwricwla ar-lein, asesiadau yn y gweithle, digwyddiadau dysgu dan oruchwyliaeth a phortffolios dysgu; llyfrgelloedd a gwasanaethau gwybodaeth; adnoddau gwybodaeth; gofod ffisegol; staff cymorth; ac offer sy'n gogwyddo at ddiogelwch cleifion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70B52" w14:textId="649DA0D9" w:rsidR="000B3AA7" w:rsidRDefault="000B3AA7" w:rsidP="000B3AA7">
    <w:pPr>
      <w:pStyle w:val="Header"/>
    </w:pPr>
  </w:p>
  <w:p w14:paraId="21E7646D" w14:textId="77777777" w:rsidR="000B3AA7" w:rsidRDefault="000B3A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11.5pt;height:11.5pt" o:bullet="t">
        <v:imagedata r:id="rId1" o:title="BD21312_"/>
      </v:shape>
    </w:pict>
  </w:numPicBullet>
  <w:abstractNum w:abstractNumId="0" w15:restartNumberingAfterBreak="0">
    <w:nsid w:val="01D16937"/>
    <w:multiLevelType w:val="hybridMultilevel"/>
    <w:tmpl w:val="CC14CC56"/>
    <w:lvl w:ilvl="0" w:tplc="0614AA1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692D5E"/>
    <w:multiLevelType w:val="hybridMultilevel"/>
    <w:tmpl w:val="9DA6859E"/>
    <w:lvl w:ilvl="0" w:tplc="0809001B">
      <w:start w:val="1"/>
      <w:numFmt w:val="lowerRoman"/>
      <w:lvlText w:val="%1."/>
      <w:lvlJc w:val="right"/>
      <w:pPr>
        <w:ind w:left="1512" w:hanging="360"/>
      </w:p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 w15:restartNumberingAfterBreak="0">
    <w:nsid w:val="12B27734"/>
    <w:multiLevelType w:val="hybridMultilevel"/>
    <w:tmpl w:val="8BB2A11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3234E22"/>
    <w:multiLevelType w:val="multilevel"/>
    <w:tmpl w:val="700CE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4506D"/>
    <w:multiLevelType w:val="hybridMultilevel"/>
    <w:tmpl w:val="5240CA0C"/>
    <w:lvl w:ilvl="0" w:tplc="08090019">
      <w:start w:val="1"/>
      <w:numFmt w:val="lowerLetter"/>
      <w:lvlText w:val="%1."/>
      <w:lvlJc w:val="left"/>
      <w:pPr>
        <w:ind w:left="742" w:hanging="360"/>
      </w:pPr>
      <w:rPr>
        <w:rFonts w:hint="default"/>
      </w:rPr>
    </w:lvl>
    <w:lvl w:ilvl="1" w:tplc="08090003">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5" w15:restartNumberingAfterBreak="0">
    <w:nsid w:val="144421D3"/>
    <w:multiLevelType w:val="hybridMultilevel"/>
    <w:tmpl w:val="A9525306"/>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5705DD"/>
    <w:multiLevelType w:val="multilevel"/>
    <w:tmpl w:val="49F486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DE4A78"/>
    <w:multiLevelType w:val="hybridMultilevel"/>
    <w:tmpl w:val="5A166650"/>
    <w:lvl w:ilvl="0" w:tplc="F39C2D4C">
      <w:start w:val="1"/>
      <w:numFmt w:val="bullet"/>
      <w:lvlText w:val=""/>
      <w:lvlJc w:val="left"/>
      <w:pPr>
        <w:ind w:left="720" w:hanging="360"/>
      </w:pPr>
      <w:rPr>
        <w:rFonts w:ascii="Wingdings" w:hAnsi="Wingdings" w:hint="default"/>
        <w:color w:val="auto"/>
        <w:sz w:val="16"/>
        <w:szCs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477C81"/>
    <w:multiLevelType w:val="hybridMultilevel"/>
    <w:tmpl w:val="1512AC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317F94"/>
    <w:multiLevelType w:val="hybridMultilevel"/>
    <w:tmpl w:val="3A461BF0"/>
    <w:lvl w:ilvl="0" w:tplc="E44CCB76">
      <w:start w:val="1"/>
      <w:numFmt w:val="bullet"/>
      <w:lvlText w:val=""/>
      <w:lvlPicBulletId w:val="0"/>
      <w:lvlJc w:val="left"/>
      <w:pPr>
        <w:ind w:left="1004" w:hanging="360"/>
      </w:pPr>
      <w:rPr>
        <w:rFonts w:ascii="Symbol" w:hAnsi="Symbol" w:hint="default"/>
        <w:color w:val="auto"/>
        <w:sz w:val="16"/>
        <w:szCs w:val="16"/>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0" w15:restartNumberingAfterBreak="0">
    <w:nsid w:val="1FB22A0D"/>
    <w:multiLevelType w:val="hybridMultilevel"/>
    <w:tmpl w:val="E3A4C5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C41DAC"/>
    <w:multiLevelType w:val="hybridMultilevel"/>
    <w:tmpl w:val="06ECF0D8"/>
    <w:lvl w:ilvl="0" w:tplc="08090019">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2" w15:restartNumberingAfterBreak="0">
    <w:nsid w:val="2D7925E6"/>
    <w:multiLevelType w:val="hybridMultilevel"/>
    <w:tmpl w:val="44862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773B98"/>
    <w:multiLevelType w:val="hybridMultilevel"/>
    <w:tmpl w:val="1F1E46F0"/>
    <w:lvl w:ilvl="0" w:tplc="0809001B">
      <w:start w:val="1"/>
      <w:numFmt w:val="lowerRoman"/>
      <w:lvlText w:val="%1."/>
      <w:lvlJc w:val="right"/>
      <w:pPr>
        <w:ind w:left="1512" w:hanging="360"/>
      </w:p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14" w15:restartNumberingAfterBreak="0">
    <w:nsid w:val="2FD7045D"/>
    <w:multiLevelType w:val="multilevel"/>
    <w:tmpl w:val="070A4C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921FD5"/>
    <w:multiLevelType w:val="hybridMultilevel"/>
    <w:tmpl w:val="1C286C5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3C37ECD"/>
    <w:multiLevelType w:val="hybridMultilevel"/>
    <w:tmpl w:val="8A98548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9506EF"/>
    <w:multiLevelType w:val="hybridMultilevel"/>
    <w:tmpl w:val="655E2F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143ECD"/>
    <w:multiLevelType w:val="hybridMultilevel"/>
    <w:tmpl w:val="111EEF88"/>
    <w:lvl w:ilvl="0" w:tplc="B0543616">
      <w:start w:val="1"/>
      <w:numFmt w:val="decimal"/>
      <w:lvlText w:val="1.%1"/>
      <w:lvlJc w:val="left"/>
      <w:pPr>
        <w:tabs>
          <w:tab w:val="num" w:pos="454"/>
        </w:tabs>
        <w:ind w:left="454" w:hanging="454"/>
      </w:pPr>
      <w:rPr>
        <w:rFonts w:hint="default"/>
        <w:sz w:val="20"/>
        <w:szCs w:val="2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40DF6D5A"/>
    <w:multiLevelType w:val="hybridMultilevel"/>
    <w:tmpl w:val="C690084E"/>
    <w:lvl w:ilvl="0" w:tplc="08090001">
      <w:start w:val="1"/>
      <w:numFmt w:val="bullet"/>
      <w:lvlText w:val=""/>
      <w:lvlJc w:val="left"/>
      <w:pPr>
        <w:ind w:left="1080" w:hanging="360"/>
      </w:pPr>
      <w:rPr>
        <w:rFonts w:ascii="Symbol" w:hAnsi="Symbol" w:hint="default"/>
        <w:color w:val="auto"/>
        <w:sz w:val="16"/>
        <w:szCs w:val="16"/>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6544CE6"/>
    <w:multiLevelType w:val="hybridMultilevel"/>
    <w:tmpl w:val="9572E332"/>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1" w15:restartNumberingAfterBreak="0">
    <w:nsid w:val="493E19B8"/>
    <w:multiLevelType w:val="hybridMultilevel"/>
    <w:tmpl w:val="B6883142"/>
    <w:lvl w:ilvl="0" w:tplc="E44CCB76">
      <w:start w:val="1"/>
      <w:numFmt w:val="bullet"/>
      <w:lvlText w:val=""/>
      <w:lvlPicBulletId w:val="0"/>
      <w:lvlJc w:val="left"/>
      <w:pPr>
        <w:ind w:left="720" w:hanging="360"/>
      </w:pPr>
      <w:rPr>
        <w:rFonts w:ascii="Symbol" w:hAnsi="Symbol" w:hint="default"/>
        <w:color w:val="auto"/>
        <w:sz w:val="16"/>
        <w:szCs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AF0530"/>
    <w:multiLevelType w:val="hybridMultilevel"/>
    <w:tmpl w:val="4086AE88"/>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3" w15:restartNumberingAfterBreak="0">
    <w:nsid w:val="512A735E"/>
    <w:multiLevelType w:val="multilevel"/>
    <w:tmpl w:val="438A91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AA726C"/>
    <w:multiLevelType w:val="hybridMultilevel"/>
    <w:tmpl w:val="3EB4CCFE"/>
    <w:lvl w:ilvl="0" w:tplc="08090001">
      <w:start w:val="1"/>
      <w:numFmt w:val="bullet"/>
      <w:lvlText w:val=""/>
      <w:lvlJc w:val="left"/>
      <w:pPr>
        <w:ind w:left="1516" w:hanging="360"/>
      </w:pPr>
      <w:rPr>
        <w:rFonts w:ascii="Symbol" w:hAnsi="Symbol" w:hint="default"/>
        <w:color w:val="auto"/>
        <w:sz w:val="16"/>
        <w:szCs w:val="16"/>
      </w:rPr>
    </w:lvl>
    <w:lvl w:ilvl="1" w:tplc="08090003" w:tentative="1">
      <w:start w:val="1"/>
      <w:numFmt w:val="bullet"/>
      <w:lvlText w:val="o"/>
      <w:lvlJc w:val="left"/>
      <w:pPr>
        <w:ind w:left="2236" w:hanging="360"/>
      </w:pPr>
      <w:rPr>
        <w:rFonts w:ascii="Courier New" w:hAnsi="Courier New" w:cs="Courier New" w:hint="default"/>
      </w:rPr>
    </w:lvl>
    <w:lvl w:ilvl="2" w:tplc="08090005" w:tentative="1">
      <w:start w:val="1"/>
      <w:numFmt w:val="bullet"/>
      <w:lvlText w:val=""/>
      <w:lvlJc w:val="left"/>
      <w:pPr>
        <w:ind w:left="2956" w:hanging="360"/>
      </w:pPr>
      <w:rPr>
        <w:rFonts w:ascii="Wingdings" w:hAnsi="Wingdings" w:hint="default"/>
      </w:rPr>
    </w:lvl>
    <w:lvl w:ilvl="3" w:tplc="08090001" w:tentative="1">
      <w:start w:val="1"/>
      <w:numFmt w:val="bullet"/>
      <w:lvlText w:val=""/>
      <w:lvlJc w:val="left"/>
      <w:pPr>
        <w:ind w:left="3676" w:hanging="360"/>
      </w:pPr>
      <w:rPr>
        <w:rFonts w:ascii="Symbol" w:hAnsi="Symbol" w:hint="default"/>
      </w:rPr>
    </w:lvl>
    <w:lvl w:ilvl="4" w:tplc="08090003" w:tentative="1">
      <w:start w:val="1"/>
      <w:numFmt w:val="bullet"/>
      <w:lvlText w:val="o"/>
      <w:lvlJc w:val="left"/>
      <w:pPr>
        <w:ind w:left="4396" w:hanging="360"/>
      </w:pPr>
      <w:rPr>
        <w:rFonts w:ascii="Courier New" w:hAnsi="Courier New" w:cs="Courier New" w:hint="default"/>
      </w:rPr>
    </w:lvl>
    <w:lvl w:ilvl="5" w:tplc="08090005" w:tentative="1">
      <w:start w:val="1"/>
      <w:numFmt w:val="bullet"/>
      <w:lvlText w:val=""/>
      <w:lvlJc w:val="left"/>
      <w:pPr>
        <w:ind w:left="5116" w:hanging="360"/>
      </w:pPr>
      <w:rPr>
        <w:rFonts w:ascii="Wingdings" w:hAnsi="Wingdings" w:hint="default"/>
      </w:rPr>
    </w:lvl>
    <w:lvl w:ilvl="6" w:tplc="08090001" w:tentative="1">
      <w:start w:val="1"/>
      <w:numFmt w:val="bullet"/>
      <w:lvlText w:val=""/>
      <w:lvlJc w:val="left"/>
      <w:pPr>
        <w:ind w:left="5836" w:hanging="360"/>
      </w:pPr>
      <w:rPr>
        <w:rFonts w:ascii="Symbol" w:hAnsi="Symbol" w:hint="default"/>
      </w:rPr>
    </w:lvl>
    <w:lvl w:ilvl="7" w:tplc="08090003" w:tentative="1">
      <w:start w:val="1"/>
      <w:numFmt w:val="bullet"/>
      <w:lvlText w:val="o"/>
      <w:lvlJc w:val="left"/>
      <w:pPr>
        <w:ind w:left="6556" w:hanging="360"/>
      </w:pPr>
      <w:rPr>
        <w:rFonts w:ascii="Courier New" w:hAnsi="Courier New" w:cs="Courier New" w:hint="default"/>
      </w:rPr>
    </w:lvl>
    <w:lvl w:ilvl="8" w:tplc="08090005" w:tentative="1">
      <w:start w:val="1"/>
      <w:numFmt w:val="bullet"/>
      <w:lvlText w:val=""/>
      <w:lvlJc w:val="left"/>
      <w:pPr>
        <w:ind w:left="7276" w:hanging="360"/>
      </w:pPr>
      <w:rPr>
        <w:rFonts w:ascii="Wingdings" w:hAnsi="Wingdings" w:hint="default"/>
      </w:rPr>
    </w:lvl>
  </w:abstractNum>
  <w:abstractNum w:abstractNumId="25" w15:restartNumberingAfterBreak="0">
    <w:nsid w:val="665814E8"/>
    <w:multiLevelType w:val="hybridMultilevel"/>
    <w:tmpl w:val="58CC0118"/>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755F4C"/>
    <w:multiLevelType w:val="hybridMultilevel"/>
    <w:tmpl w:val="A82C2952"/>
    <w:lvl w:ilvl="0" w:tplc="E44CCB76">
      <w:start w:val="1"/>
      <w:numFmt w:val="bullet"/>
      <w:lvlText w:val=""/>
      <w:lvlPicBulletId w:val="0"/>
      <w:lvlJc w:val="left"/>
      <w:pPr>
        <w:ind w:left="1004" w:hanging="360"/>
      </w:pPr>
      <w:rPr>
        <w:rFonts w:ascii="Symbol" w:hAnsi="Symbol" w:hint="default"/>
        <w:color w:val="auto"/>
        <w:sz w:val="16"/>
        <w:szCs w:val="16"/>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7" w15:restartNumberingAfterBreak="0">
    <w:nsid w:val="6773683E"/>
    <w:multiLevelType w:val="hybridMultilevel"/>
    <w:tmpl w:val="B9B4B4E0"/>
    <w:lvl w:ilvl="0" w:tplc="E44CCB76">
      <w:start w:val="1"/>
      <w:numFmt w:val="bullet"/>
      <w:lvlText w:val=""/>
      <w:lvlPicBulletId w:val="0"/>
      <w:lvlJc w:val="left"/>
      <w:pPr>
        <w:ind w:left="1004" w:hanging="360"/>
      </w:pPr>
      <w:rPr>
        <w:rFonts w:ascii="Symbol" w:hAnsi="Symbol" w:hint="default"/>
        <w:color w:val="auto"/>
        <w:sz w:val="16"/>
        <w:szCs w:val="16"/>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8" w15:restartNumberingAfterBreak="0">
    <w:nsid w:val="6B211D31"/>
    <w:multiLevelType w:val="hybridMultilevel"/>
    <w:tmpl w:val="35881D64"/>
    <w:lvl w:ilvl="0" w:tplc="0809000F">
      <w:start w:val="1"/>
      <w:numFmt w:val="decimal"/>
      <w:lvlText w:val="%1."/>
      <w:lvlJc w:val="left"/>
      <w:pPr>
        <w:ind w:left="1512" w:hanging="360"/>
      </w:p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9" w15:restartNumberingAfterBreak="0">
    <w:nsid w:val="6C5F55CF"/>
    <w:multiLevelType w:val="hybridMultilevel"/>
    <w:tmpl w:val="41E0AA1A"/>
    <w:lvl w:ilvl="0" w:tplc="E44CCB76">
      <w:start w:val="1"/>
      <w:numFmt w:val="bullet"/>
      <w:lvlText w:val=""/>
      <w:lvlPicBulletId w:val="0"/>
      <w:lvlJc w:val="left"/>
      <w:pPr>
        <w:ind w:left="1004" w:hanging="360"/>
      </w:pPr>
      <w:rPr>
        <w:rFonts w:ascii="Symbol" w:hAnsi="Symbol" w:hint="default"/>
        <w:color w:val="auto"/>
        <w:sz w:val="16"/>
        <w:szCs w:val="16"/>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0" w15:restartNumberingAfterBreak="0">
    <w:nsid w:val="6E586843"/>
    <w:multiLevelType w:val="hybridMultilevel"/>
    <w:tmpl w:val="1CB47110"/>
    <w:lvl w:ilvl="0" w:tplc="E44CCB76">
      <w:start w:val="1"/>
      <w:numFmt w:val="bullet"/>
      <w:lvlText w:val=""/>
      <w:lvlPicBulletId w:val="0"/>
      <w:lvlJc w:val="left"/>
      <w:pPr>
        <w:ind w:left="1004" w:hanging="360"/>
      </w:pPr>
      <w:rPr>
        <w:rFonts w:ascii="Symbol" w:hAnsi="Symbol" w:hint="default"/>
        <w:color w:val="auto"/>
        <w:sz w:val="16"/>
        <w:szCs w:val="16"/>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1" w15:restartNumberingAfterBreak="0">
    <w:nsid w:val="750D46EB"/>
    <w:multiLevelType w:val="multilevel"/>
    <w:tmpl w:val="C0BEDD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E06508"/>
    <w:multiLevelType w:val="hybridMultilevel"/>
    <w:tmpl w:val="83F261E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8"/>
  </w:num>
  <w:num w:numId="3">
    <w:abstractNumId w:val="17"/>
  </w:num>
  <w:num w:numId="4">
    <w:abstractNumId w:val="1"/>
  </w:num>
  <w:num w:numId="5">
    <w:abstractNumId w:val="7"/>
  </w:num>
  <w:num w:numId="6">
    <w:abstractNumId w:val="6"/>
  </w:num>
  <w:num w:numId="7">
    <w:abstractNumId w:val="23"/>
  </w:num>
  <w:num w:numId="8">
    <w:abstractNumId w:val="14"/>
  </w:num>
  <w:num w:numId="9">
    <w:abstractNumId w:val="31"/>
  </w:num>
  <w:num w:numId="10">
    <w:abstractNumId w:val="19"/>
  </w:num>
  <w:num w:numId="11">
    <w:abstractNumId w:val="32"/>
  </w:num>
  <w:num w:numId="12">
    <w:abstractNumId w:val="16"/>
  </w:num>
  <w:num w:numId="13">
    <w:abstractNumId w:val="24"/>
  </w:num>
  <w:num w:numId="14">
    <w:abstractNumId w:val="30"/>
  </w:num>
  <w:num w:numId="15">
    <w:abstractNumId w:val="4"/>
  </w:num>
  <w:num w:numId="16">
    <w:abstractNumId w:val="9"/>
  </w:num>
  <w:num w:numId="17">
    <w:abstractNumId w:val="12"/>
  </w:num>
  <w:num w:numId="18">
    <w:abstractNumId w:val="26"/>
  </w:num>
  <w:num w:numId="19">
    <w:abstractNumId w:val="0"/>
  </w:num>
  <w:num w:numId="20">
    <w:abstractNumId w:val="15"/>
  </w:num>
  <w:num w:numId="21">
    <w:abstractNumId w:val="10"/>
  </w:num>
  <w:num w:numId="22">
    <w:abstractNumId w:val="8"/>
  </w:num>
  <w:num w:numId="23">
    <w:abstractNumId w:val="2"/>
  </w:num>
  <w:num w:numId="24">
    <w:abstractNumId w:val="28"/>
  </w:num>
  <w:num w:numId="25">
    <w:abstractNumId w:val="13"/>
  </w:num>
  <w:num w:numId="26">
    <w:abstractNumId w:val="21"/>
  </w:num>
  <w:num w:numId="27">
    <w:abstractNumId w:val="22"/>
  </w:num>
  <w:num w:numId="28">
    <w:abstractNumId w:val="20"/>
  </w:num>
  <w:num w:numId="29">
    <w:abstractNumId w:val="27"/>
  </w:num>
  <w:num w:numId="30">
    <w:abstractNumId w:val="5"/>
  </w:num>
  <w:num w:numId="31">
    <w:abstractNumId w:val="25"/>
  </w:num>
  <w:num w:numId="32">
    <w:abstractNumId w:val="29"/>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470C"/>
    <w:rsid w:val="00023E0C"/>
    <w:rsid w:val="000448D5"/>
    <w:rsid w:val="00055FF3"/>
    <w:rsid w:val="00057B6D"/>
    <w:rsid w:val="000B3AA7"/>
    <w:rsid w:val="001008F9"/>
    <w:rsid w:val="00115252"/>
    <w:rsid w:val="00173161"/>
    <w:rsid w:val="001952B5"/>
    <w:rsid w:val="001C00B6"/>
    <w:rsid w:val="001C5FD5"/>
    <w:rsid w:val="001C6F06"/>
    <w:rsid w:val="00262845"/>
    <w:rsid w:val="00347092"/>
    <w:rsid w:val="003B7F6C"/>
    <w:rsid w:val="003C6800"/>
    <w:rsid w:val="003D507B"/>
    <w:rsid w:val="00416858"/>
    <w:rsid w:val="0047430A"/>
    <w:rsid w:val="004D5E2F"/>
    <w:rsid w:val="004F6AF6"/>
    <w:rsid w:val="00516667"/>
    <w:rsid w:val="00535305"/>
    <w:rsid w:val="00552DCB"/>
    <w:rsid w:val="00594B91"/>
    <w:rsid w:val="00624B6F"/>
    <w:rsid w:val="006431A3"/>
    <w:rsid w:val="0065108E"/>
    <w:rsid w:val="0076499C"/>
    <w:rsid w:val="00793320"/>
    <w:rsid w:val="007E221C"/>
    <w:rsid w:val="00811E08"/>
    <w:rsid w:val="00827868"/>
    <w:rsid w:val="0084773C"/>
    <w:rsid w:val="008D40A9"/>
    <w:rsid w:val="009164AF"/>
    <w:rsid w:val="009306BA"/>
    <w:rsid w:val="009F2121"/>
    <w:rsid w:val="00A215F2"/>
    <w:rsid w:val="00A61B96"/>
    <w:rsid w:val="00A94673"/>
    <w:rsid w:val="00AA4F19"/>
    <w:rsid w:val="00AB0DA3"/>
    <w:rsid w:val="00AB3CCF"/>
    <w:rsid w:val="00AC2652"/>
    <w:rsid w:val="00B226E1"/>
    <w:rsid w:val="00B45B24"/>
    <w:rsid w:val="00B6103D"/>
    <w:rsid w:val="00BF54B0"/>
    <w:rsid w:val="00C252DE"/>
    <w:rsid w:val="00CC291B"/>
    <w:rsid w:val="00CF1683"/>
    <w:rsid w:val="00CF470C"/>
    <w:rsid w:val="00D46C3F"/>
    <w:rsid w:val="00DE67FB"/>
    <w:rsid w:val="00E41844"/>
    <w:rsid w:val="00E50D8C"/>
    <w:rsid w:val="00ED67D5"/>
    <w:rsid w:val="00EF555A"/>
    <w:rsid w:val="00F2265A"/>
    <w:rsid w:val="00F3068B"/>
    <w:rsid w:val="00FB7FDA"/>
    <w:rsid w:val="00FD2D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8FC26A"/>
  <w15:chartTrackingRefBased/>
  <w15:docId w15:val="{C7BC8BD0-31E6-4CB9-9688-472769FEC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7868"/>
    <w:pPr>
      <w:ind w:left="720"/>
      <w:contextualSpacing/>
    </w:pPr>
  </w:style>
  <w:style w:type="paragraph" w:styleId="FootnoteText">
    <w:name w:val="footnote text"/>
    <w:basedOn w:val="Normal"/>
    <w:link w:val="FootnoteTextChar"/>
    <w:uiPriority w:val="99"/>
    <w:semiHidden/>
    <w:unhideWhenUsed/>
    <w:rsid w:val="004F6A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F6AF6"/>
    <w:rPr>
      <w:sz w:val="20"/>
      <w:szCs w:val="20"/>
    </w:rPr>
  </w:style>
  <w:style w:type="character" w:styleId="FootnoteReference">
    <w:name w:val="footnote reference"/>
    <w:basedOn w:val="DefaultParagraphFont"/>
    <w:uiPriority w:val="99"/>
    <w:semiHidden/>
    <w:unhideWhenUsed/>
    <w:rsid w:val="004F6AF6"/>
    <w:rPr>
      <w:vertAlign w:val="superscript"/>
    </w:rPr>
  </w:style>
  <w:style w:type="paragraph" w:customStyle="1" w:styleId="paragraph">
    <w:name w:val="paragraph"/>
    <w:basedOn w:val="Normal"/>
    <w:rsid w:val="001952B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952B5"/>
  </w:style>
  <w:style w:type="character" w:customStyle="1" w:styleId="eop">
    <w:name w:val="eop"/>
    <w:basedOn w:val="DefaultParagraphFont"/>
    <w:rsid w:val="001952B5"/>
  </w:style>
  <w:style w:type="paragraph" w:styleId="BalloonText">
    <w:name w:val="Balloon Text"/>
    <w:basedOn w:val="Normal"/>
    <w:link w:val="BalloonTextChar"/>
    <w:uiPriority w:val="99"/>
    <w:semiHidden/>
    <w:unhideWhenUsed/>
    <w:rsid w:val="00CC29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291B"/>
    <w:rPr>
      <w:rFonts w:ascii="Segoe UI" w:hAnsi="Segoe UI" w:cs="Segoe UI"/>
      <w:sz w:val="18"/>
      <w:szCs w:val="18"/>
    </w:rPr>
  </w:style>
  <w:style w:type="paragraph" w:styleId="NoSpacing">
    <w:name w:val="No Spacing"/>
    <w:link w:val="NoSpacingChar"/>
    <w:uiPriority w:val="1"/>
    <w:qFormat/>
    <w:rsid w:val="00CC291B"/>
    <w:pPr>
      <w:spacing w:after="0" w:line="240" w:lineRule="auto"/>
      <w:ind w:left="284"/>
    </w:pPr>
    <w:rPr>
      <w:rFonts w:eastAsiaTheme="minorEastAsia"/>
      <w:sz w:val="20"/>
      <w:szCs w:val="20"/>
      <w:lang w:val="en-US"/>
    </w:rPr>
  </w:style>
  <w:style w:type="character" w:customStyle="1" w:styleId="NoSpacingChar">
    <w:name w:val="No Spacing Char"/>
    <w:basedOn w:val="DefaultParagraphFont"/>
    <w:link w:val="NoSpacing"/>
    <w:uiPriority w:val="1"/>
    <w:rsid w:val="00CC291B"/>
    <w:rPr>
      <w:rFonts w:eastAsiaTheme="minorEastAsia"/>
      <w:sz w:val="20"/>
      <w:szCs w:val="20"/>
      <w:lang w:val="en-US"/>
    </w:rPr>
  </w:style>
  <w:style w:type="paragraph" w:styleId="CommentText">
    <w:name w:val="annotation text"/>
    <w:basedOn w:val="Normal"/>
    <w:link w:val="CommentTextChar"/>
    <w:semiHidden/>
    <w:rsid w:val="00CC291B"/>
    <w:pPr>
      <w:tabs>
        <w:tab w:val="left" w:pos="187"/>
      </w:tabs>
      <w:spacing w:after="120" w:line="220" w:lineRule="exact"/>
      <w:ind w:left="187" w:hanging="187"/>
    </w:pPr>
    <w:rPr>
      <w:rFonts w:ascii="Garamond" w:eastAsia="Times New Roman" w:hAnsi="Garamond" w:cs="Times New Roman"/>
      <w:sz w:val="16"/>
      <w:szCs w:val="20"/>
    </w:rPr>
  </w:style>
  <w:style w:type="character" w:customStyle="1" w:styleId="CommentTextChar">
    <w:name w:val="Comment Text Char"/>
    <w:basedOn w:val="DefaultParagraphFont"/>
    <w:link w:val="CommentText"/>
    <w:semiHidden/>
    <w:rsid w:val="00CC291B"/>
    <w:rPr>
      <w:rFonts w:ascii="Garamond" w:eastAsia="Times New Roman" w:hAnsi="Garamond" w:cs="Times New Roman"/>
      <w:sz w:val="16"/>
      <w:szCs w:val="20"/>
    </w:rPr>
  </w:style>
  <w:style w:type="character" w:styleId="CommentReference">
    <w:name w:val="annotation reference"/>
    <w:semiHidden/>
    <w:rsid w:val="00CC291B"/>
    <w:rPr>
      <w:sz w:val="16"/>
    </w:rPr>
  </w:style>
  <w:style w:type="character" w:customStyle="1" w:styleId="sedb8e7201">
    <w:name w:val="s_edb8e7201"/>
    <w:basedOn w:val="DefaultParagraphFont"/>
    <w:rsid w:val="003D507B"/>
    <w:rPr>
      <w:rFonts w:ascii="Verdana" w:hAnsi="Verdana" w:hint="default"/>
      <w:sz w:val="24"/>
      <w:szCs w:val="24"/>
    </w:rPr>
  </w:style>
  <w:style w:type="character" w:customStyle="1" w:styleId="s6120a7f81">
    <w:name w:val="s_6120a7f81"/>
    <w:basedOn w:val="DefaultParagraphFont"/>
    <w:rsid w:val="003D507B"/>
    <w:rPr>
      <w:rFonts w:ascii="Verdana" w:hAnsi="Verdana" w:hint="default"/>
      <w:color w:val="000000"/>
      <w:sz w:val="24"/>
      <w:szCs w:val="24"/>
    </w:rPr>
  </w:style>
  <w:style w:type="paragraph" w:customStyle="1" w:styleId="Default">
    <w:name w:val="Default"/>
    <w:rsid w:val="001C5FD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0B3A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3AA7"/>
  </w:style>
  <w:style w:type="paragraph" w:styleId="Footer">
    <w:name w:val="footer"/>
    <w:basedOn w:val="Normal"/>
    <w:link w:val="FooterChar"/>
    <w:uiPriority w:val="99"/>
    <w:unhideWhenUsed/>
    <w:rsid w:val="000B3A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3AA7"/>
  </w:style>
  <w:style w:type="table" w:styleId="TableGrid">
    <w:name w:val="Table Grid"/>
    <w:basedOn w:val="TableNormal"/>
    <w:uiPriority w:val="59"/>
    <w:rsid w:val="004D5E2F"/>
    <w:pPr>
      <w:spacing w:after="0" w:line="240" w:lineRule="auto"/>
      <w:ind w:left="284"/>
    </w:pPr>
    <w:rPr>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1">
    <w:name w:val="Table Grid1"/>
    <w:basedOn w:val="TableNormal"/>
    <w:next w:val="TableGrid"/>
    <w:uiPriority w:val="59"/>
    <w:rsid w:val="004D5E2F"/>
    <w:pPr>
      <w:spacing w:after="0" w:line="240" w:lineRule="auto"/>
      <w:ind w:left="284"/>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677695">
      <w:bodyDiv w:val="1"/>
      <w:marLeft w:val="0"/>
      <w:marRight w:val="0"/>
      <w:marTop w:val="0"/>
      <w:marBottom w:val="0"/>
      <w:divBdr>
        <w:top w:val="none" w:sz="0" w:space="0" w:color="auto"/>
        <w:left w:val="none" w:sz="0" w:space="0" w:color="auto"/>
        <w:bottom w:val="none" w:sz="0" w:space="0" w:color="auto"/>
        <w:right w:val="none" w:sz="0" w:space="0" w:color="auto"/>
      </w:divBdr>
    </w:div>
    <w:div w:id="640115235">
      <w:bodyDiv w:val="1"/>
      <w:marLeft w:val="0"/>
      <w:marRight w:val="0"/>
      <w:marTop w:val="0"/>
      <w:marBottom w:val="0"/>
      <w:divBdr>
        <w:top w:val="none" w:sz="0" w:space="0" w:color="auto"/>
        <w:left w:val="none" w:sz="0" w:space="0" w:color="auto"/>
        <w:bottom w:val="none" w:sz="0" w:space="0" w:color="auto"/>
        <w:right w:val="none" w:sz="0" w:space="0" w:color="auto"/>
      </w:divBdr>
    </w:div>
    <w:div w:id="2033922567">
      <w:bodyDiv w:val="1"/>
      <w:marLeft w:val="0"/>
      <w:marRight w:val="0"/>
      <w:marTop w:val="0"/>
      <w:marBottom w:val="0"/>
      <w:divBdr>
        <w:top w:val="none" w:sz="0" w:space="0" w:color="auto"/>
        <w:left w:val="none" w:sz="0" w:space="0" w:color="auto"/>
        <w:bottom w:val="none" w:sz="0" w:space="0" w:color="auto"/>
        <w:right w:val="none" w:sz="0" w:space="0" w:color="auto"/>
      </w:divBdr>
      <w:divsChild>
        <w:div w:id="1490511837">
          <w:marLeft w:val="0"/>
          <w:marRight w:val="0"/>
          <w:marTop w:val="0"/>
          <w:marBottom w:val="0"/>
          <w:divBdr>
            <w:top w:val="none" w:sz="0" w:space="0" w:color="auto"/>
            <w:left w:val="none" w:sz="0" w:space="0" w:color="auto"/>
            <w:bottom w:val="none" w:sz="0" w:space="0" w:color="auto"/>
            <w:right w:val="none" w:sz="0" w:space="0" w:color="auto"/>
          </w:divBdr>
        </w:div>
        <w:div w:id="557134121">
          <w:marLeft w:val="0"/>
          <w:marRight w:val="0"/>
          <w:marTop w:val="0"/>
          <w:marBottom w:val="0"/>
          <w:divBdr>
            <w:top w:val="none" w:sz="0" w:space="0" w:color="auto"/>
            <w:left w:val="none" w:sz="0" w:space="0" w:color="auto"/>
            <w:bottom w:val="none" w:sz="0" w:space="0" w:color="auto"/>
            <w:right w:val="none" w:sz="0" w:space="0" w:color="auto"/>
          </w:divBdr>
        </w:div>
        <w:div w:id="276373542">
          <w:marLeft w:val="0"/>
          <w:marRight w:val="0"/>
          <w:marTop w:val="0"/>
          <w:marBottom w:val="0"/>
          <w:divBdr>
            <w:top w:val="none" w:sz="0" w:space="0" w:color="auto"/>
            <w:left w:val="none" w:sz="0" w:space="0" w:color="auto"/>
            <w:bottom w:val="none" w:sz="0" w:space="0" w:color="auto"/>
            <w:right w:val="none" w:sz="0" w:space="0" w:color="auto"/>
          </w:divBdr>
        </w:div>
        <w:div w:id="1619020983">
          <w:marLeft w:val="0"/>
          <w:marRight w:val="0"/>
          <w:marTop w:val="0"/>
          <w:marBottom w:val="0"/>
          <w:divBdr>
            <w:top w:val="none" w:sz="0" w:space="0" w:color="auto"/>
            <w:left w:val="none" w:sz="0" w:space="0" w:color="auto"/>
            <w:bottom w:val="none" w:sz="0" w:space="0" w:color="auto"/>
            <w:right w:val="none" w:sz="0" w:space="0" w:color="auto"/>
          </w:divBdr>
        </w:div>
        <w:div w:id="345209565">
          <w:marLeft w:val="0"/>
          <w:marRight w:val="0"/>
          <w:marTop w:val="0"/>
          <w:marBottom w:val="0"/>
          <w:divBdr>
            <w:top w:val="none" w:sz="0" w:space="0" w:color="auto"/>
            <w:left w:val="none" w:sz="0" w:space="0" w:color="auto"/>
            <w:bottom w:val="none" w:sz="0" w:space="0" w:color="auto"/>
            <w:right w:val="none" w:sz="0" w:space="0" w:color="auto"/>
          </w:divBdr>
          <w:divsChild>
            <w:div w:id="1883862151">
              <w:marLeft w:val="0"/>
              <w:marRight w:val="0"/>
              <w:marTop w:val="0"/>
              <w:marBottom w:val="0"/>
              <w:divBdr>
                <w:top w:val="none" w:sz="0" w:space="0" w:color="auto"/>
                <w:left w:val="none" w:sz="0" w:space="0" w:color="auto"/>
                <w:bottom w:val="none" w:sz="0" w:space="0" w:color="auto"/>
                <w:right w:val="none" w:sz="0" w:space="0" w:color="auto"/>
              </w:divBdr>
            </w:div>
            <w:div w:id="2015180132">
              <w:marLeft w:val="0"/>
              <w:marRight w:val="0"/>
              <w:marTop w:val="0"/>
              <w:marBottom w:val="0"/>
              <w:divBdr>
                <w:top w:val="none" w:sz="0" w:space="0" w:color="auto"/>
                <w:left w:val="none" w:sz="0" w:space="0" w:color="auto"/>
                <w:bottom w:val="none" w:sz="0" w:space="0" w:color="auto"/>
                <w:right w:val="none" w:sz="0" w:space="0" w:color="auto"/>
              </w:divBdr>
            </w:div>
            <w:div w:id="1469785564">
              <w:marLeft w:val="0"/>
              <w:marRight w:val="0"/>
              <w:marTop w:val="0"/>
              <w:marBottom w:val="0"/>
              <w:divBdr>
                <w:top w:val="none" w:sz="0" w:space="0" w:color="auto"/>
                <w:left w:val="none" w:sz="0" w:space="0" w:color="auto"/>
                <w:bottom w:val="none" w:sz="0" w:space="0" w:color="auto"/>
                <w:right w:val="none" w:sz="0" w:space="0" w:color="auto"/>
              </w:divBdr>
            </w:div>
            <w:div w:id="2008367090">
              <w:marLeft w:val="0"/>
              <w:marRight w:val="0"/>
              <w:marTop w:val="0"/>
              <w:marBottom w:val="0"/>
              <w:divBdr>
                <w:top w:val="none" w:sz="0" w:space="0" w:color="auto"/>
                <w:left w:val="none" w:sz="0" w:space="0" w:color="auto"/>
                <w:bottom w:val="none" w:sz="0" w:space="0" w:color="auto"/>
                <w:right w:val="none" w:sz="0" w:space="0" w:color="auto"/>
              </w:divBdr>
            </w:div>
            <w:div w:id="2060549039">
              <w:marLeft w:val="0"/>
              <w:marRight w:val="0"/>
              <w:marTop w:val="0"/>
              <w:marBottom w:val="0"/>
              <w:divBdr>
                <w:top w:val="none" w:sz="0" w:space="0" w:color="auto"/>
                <w:left w:val="none" w:sz="0" w:space="0" w:color="auto"/>
                <w:bottom w:val="none" w:sz="0" w:space="0" w:color="auto"/>
                <w:right w:val="none" w:sz="0" w:space="0" w:color="auto"/>
              </w:divBdr>
            </w:div>
          </w:divsChild>
        </w:div>
        <w:div w:id="781412195">
          <w:marLeft w:val="0"/>
          <w:marRight w:val="0"/>
          <w:marTop w:val="0"/>
          <w:marBottom w:val="0"/>
          <w:divBdr>
            <w:top w:val="none" w:sz="0" w:space="0" w:color="auto"/>
            <w:left w:val="none" w:sz="0" w:space="0" w:color="auto"/>
            <w:bottom w:val="none" w:sz="0" w:space="0" w:color="auto"/>
            <w:right w:val="none" w:sz="0" w:space="0" w:color="auto"/>
          </w:divBdr>
          <w:divsChild>
            <w:div w:id="255293111">
              <w:marLeft w:val="0"/>
              <w:marRight w:val="0"/>
              <w:marTop w:val="0"/>
              <w:marBottom w:val="0"/>
              <w:divBdr>
                <w:top w:val="none" w:sz="0" w:space="0" w:color="auto"/>
                <w:left w:val="none" w:sz="0" w:space="0" w:color="auto"/>
                <w:bottom w:val="none" w:sz="0" w:space="0" w:color="auto"/>
                <w:right w:val="none" w:sz="0" w:space="0" w:color="auto"/>
              </w:divBdr>
            </w:div>
            <w:div w:id="368184934">
              <w:marLeft w:val="0"/>
              <w:marRight w:val="0"/>
              <w:marTop w:val="0"/>
              <w:marBottom w:val="0"/>
              <w:divBdr>
                <w:top w:val="none" w:sz="0" w:space="0" w:color="auto"/>
                <w:left w:val="none" w:sz="0" w:space="0" w:color="auto"/>
                <w:bottom w:val="none" w:sz="0" w:space="0" w:color="auto"/>
                <w:right w:val="none" w:sz="0" w:space="0" w:color="auto"/>
              </w:divBdr>
            </w:div>
            <w:div w:id="2073043272">
              <w:marLeft w:val="0"/>
              <w:marRight w:val="0"/>
              <w:marTop w:val="0"/>
              <w:marBottom w:val="0"/>
              <w:divBdr>
                <w:top w:val="none" w:sz="0" w:space="0" w:color="auto"/>
                <w:left w:val="none" w:sz="0" w:space="0" w:color="auto"/>
                <w:bottom w:val="none" w:sz="0" w:space="0" w:color="auto"/>
                <w:right w:val="none" w:sz="0" w:space="0" w:color="auto"/>
              </w:divBdr>
            </w:div>
            <w:div w:id="1763993915">
              <w:marLeft w:val="0"/>
              <w:marRight w:val="0"/>
              <w:marTop w:val="0"/>
              <w:marBottom w:val="0"/>
              <w:divBdr>
                <w:top w:val="none" w:sz="0" w:space="0" w:color="auto"/>
                <w:left w:val="none" w:sz="0" w:space="0" w:color="auto"/>
                <w:bottom w:val="none" w:sz="0" w:space="0" w:color="auto"/>
                <w:right w:val="none" w:sz="0" w:space="0" w:color="auto"/>
              </w:divBdr>
            </w:div>
            <w:div w:id="33430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6E5B184-1532-4E54-A8ED-78B562F1D3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0F9FAA-2E5C-4B7E-883E-C562E801F548}">
  <ds:schemaRefs>
    <ds:schemaRef ds:uri="http://schemas.microsoft.com/sharepoint/v3/contenttype/forms"/>
  </ds:schemaRefs>
</ds:datastoreItem>
</file>

<file path=customXml/itemProps3.xml><?xml version="1.0" encoding="utf-8"?>
<ds:datastoreItem xmlns:ds="http://schemas.openxmlformats.org/officeDocument/2006/customXml" ds:itemID="{7865AAA2-2145-4B33-BAD1-62B28A3B7F6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6273</Words>
  <Characters>35761</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41951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Groves</dc:creator>
  <cp:keywords/>
  <dc:description/>
  <cp:lastModifiedBy>Oliver Owen  (NWSSP - Translation Manager)</cp:lastModifiedBy>
  <cp:revision>3</cp:revision>
  <cp:lastPrinted>2021-02-11T11:48:00Z</cp:lastPrinted>
  <dcterms:created xsi:type="dcterms:W3CDTF">2022-02-04T13:50:00Z</dcterms:created>
  <dcterms:modified xsi:type="dcterms:W3CDTF">2022-02-04T13:59:00Z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Order">
    <vt:r8>68000</vt:r8>
  </property>
</Properties>
</file>