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3431B867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DLlB/FOI/21/02/25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6FDA37A7" w14:textId="0D7EF80F" w:rsidR="002A47E0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dan y Ddeddf Rhyddid Gwybodaeth, a dderbyniwyd 21 Chwefror; rhif cyfeirnod FOI 2025. Gallaf gadarnhau bod Addysg a Gwella Iechyd Cymru (AaGIC) wedi cwblhau chwiliad o'i gofnodion ac yn datgan ei fod yn meddu ar wybodaeth sydd o fewn ffiniau eich cais. </w:t>
      </w:r>
    </w:p>
    <w:p w14:paraId="0402A6E8" w14:textId="77777777" w:rsidR="002510E3" w:rsidRPr="006A6D52" w:rsidRDefault="002510E3" w:rsidP="228AF45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BC2068A" w14:textId="0E3E65C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A fyddai'n bosibl gofyn am y data diweddaraf sydd ar gael ar gyfer y grwpiau staff canlynol (gan gynnwys rhifau Band a rhifau swyddi gwag):</w:t>
      </w:r>
    </w:p>
    <w:p w14:paraId="2D81947B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Gwasanaethau Clinigol Ychwanegol</w:t>
      </w:r>
    </w:p>
    <w:p w14:paraId="5F29FCF0" w14:textId="04BED3E8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 xml:space="preserve">Ychwanegwch </w:t>
      </w:r>
      <w:r w:rsidR="001F51B3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Gweithiwr 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Proffesiynol (Gwyddonol a Thechnegol)</w:t>
      </w:r>
    </w:p>
    <w:p w14:paraId="68D95D40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</w:t>
      </w:r>
    </w:p>
    <w:p w14:paraId="75DB46D3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A fyddai'n bosibl rhannu'r rhain trwy:</w:t>
      </w:r>
    </w:p>
    <w:p w14:paraId="7839000A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Grŵp Staff</w:t>
      </w:r>
    </w:p>
    <w:p w14:paraId="3DC37558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Sefydliad</w:t>
      </w:r>
    </w:p>
    <w:p w14:paraId="0E799899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Arbenigedd</w:t>
      </w:r>
    </w:p>
    <w:p w14:paraId="69DFE113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Rôl Swydd</w:t>
      </w:r>
    </w:p>
    <w:p w14:paraId="4CCA7848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Niferoedd</w:t>
      </w:r>
    </w:p>
    <w:p w14:paraId="0E754EF5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FTE</w:t>
      </w:r>
    </w:p>
    <w:p w14:paraId="4562B697" w14:textId="77777777" w:rsidR="00F329EC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  <w:t>Band</w:t>
      </w:r>
    </w:p>
    <w:p w14:paraId="7927F281" w14:textId="6439B691" w:rsidR="002510E3" w:rsidRPr="006A6D52" w:rsidRDefault="00F329EC" w:rsidP="00F329E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>•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ab/>
      </w:r>
      <w:r w:rsidR="001F51B3">
        <w:rPr>
          <w:rFonts w:ascii="Arial" w:eastAsia="Arial" w:hAnsi="Arial" w:cs="Arial"/>
          <w:b/>
          <w:sz w:val="24"/>
          <w:szCs w:val="24"/>
          <w:lang w:val="cy-GB" w:bidi="cy-GB"/>
        </w:rPr>
        <w:t>Nifer o</w:t>
      </w:r>
      <w:r w:rsidRPr="006A6D5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Swyddi Gwag</w:t>
      </w:r>
    </w:p>
    <w:p w14:paraId="6ADB6A4E" w14:textId="77777777" w:rsidR="002510E3" w:rsidRDefault="002510E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423E817" w14:textId="446AB714" w:rsidR="002510E3" w:rsidRDefault="00B37D71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Gweler y ddogfen atodedig mewn ymateb i'ch Cais Rhyddid Gwybodaeth. Y wybodaeth a gynhwysir yn yr atodiad yw'r data diweddaraf sydd ar gael (Rhagfyr 2024). </w:t>
      </w:r>
    </w:p>
    <w:p w14:paraId="0571BAF8" w14:textId="77777777" w:rsidR="00CE1722" w:rsidRDefault="00CE1722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0D77420" w14:textId="4E6700DF" w:rsidR="00CE1722" w:rsidRDefault="00CE1722" w:rsidP="00CE1722">
      <w:pPr>
        <w:pStyle w:val="PlainText"/>
        <w:jc w:val="both"/>
        <w:rPr>
          <w:rFonts w:ascii="Arial" w:hAnsi="Arial" w:cs="Arial"/>
          <w:sz w:val="24"/>
          <w:szCs w:val="24"/>
        </w:rPr>
      </w:pPr>
      <w:hyperlink r:id="rId9" w:tgtFrame="_blank" w:history="1">
        <w:r w:rsidRPr="00D4044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 xml:space="preserve">Yn unol â’r cod ymarfer rheoli risgiau diogelu data drwy </w:t>
        </w:r>
        <w:proofErr w:type="spellStart"/>
        <w:r w:rsidRPr="00D4044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anonymeiddio</w:t>
        </w:r>
        <w:proofErr w:type="spellEnd"/>
      </w:hyperlink>
      <w:r w:rsidR="004C7ECC">
        <w:t xml:space="preserve"> </w:t>
      </w:r>
      <w:proofErr w:type="spellStart"/>
      <w:r w:rsidRPr="00D4044C">
        <w:rPr>
          <w:rFonts w:ascii="Arial" w:eastAsia="Arial" w:hAnsi="Arial" w:cs="Arial"/>
          <w:sz w:val="24"/>
          <w:szCs w:val="24"/>
          <w:lang w:val="cy-GB" w:bidi="cy-GB"/>
        </w:rPr>
        <w:t>Anonymeiddio</w:t>
      </w:r>
      <w:proofErr w:type="spellEnd"/>
      <w:r w:rsidRPr="00D4044C">
        <w:rPr>
          <w:rFonts w:ascii="Arial" w:eastAsia="Arial" w:hAnsi="Arial" w:cs="Arial"/>
          <w:sz w:val="24"/>
          <w:szCs w:val="24"/>
          <w:lang w:val="cy-GB" w:bidi="cy-GB"/>
        </w:rPr>
        <w:t>: cod ymarfer rheoli risgiau diogelu data (ico.org.uk), sylwch, unwaith i nifer yr ymgeiswyr a chanran yr ymgeiswyr ostwng islaw lefel benodol (llai na phump), gall data droi’n adnabyddadwy. Felly, mae rhywfaint o wybodaeth a gynhwysir yn y ddogfen atodedig wedi'i hatal.  </w:t>
      </w:r>
    </w:p>
    <w:p w14:paraId="3A2DEF2C" w14:textId="77777777" w:rsidR="00F31B15" w:rsidRDefault="00F31B15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D06234E" w14:textId="797F382D" w:rsidR="00152449" w:rsidRDefault="00471B01" w:rsidP="00D529D8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Arial" w:hAnsi="Arial" w:cs="Arial"/>
          <w:color w:val="000000" w:themeColor="text1"/>
          <w:lang w:val="en-US"/>
        </w:rPr>
      </w:pPr>
      <w:r>
        <w:rPr>
          <w:rFonts w:ascii="Arial" w:eastAsia="Arial" w:hAnsi="Arial" w:cs="Arial"/>
          <w:u w:val="single"/>
          <w:lang w:val="cy-GB" w:bidi="cy-GB"/>
        </w:rPr>
        <w:t>Nid</w:t>
      </w:r>
      <w:r>
        <w:rPr>
          <w:rFonts w:ascii="Arial" w:eastAsia="Arial" w:hAnsi="Arial" w:cs="Arial"/>
          <w:lang w:val="cy-GB" w:bidi="cy-GB"/>
        </w:rPr>
        <w:t xml:space="preserve"> yw AaGIC yn cadw gwybodaeth mewn perthynas â rhifau swyddi gwag. Er mwyn cydymffurfio â'n dyletswydd i gynghori a chynorthwyo, fel y nodir yn adran 16 o Ddeddf Rhyddid Gwybodaeth 2000, rydym yn awgrymu eich bod yn edrych ar wefan StatsCymru Llywodraethu Cymru sy'n cynnwys gwybodaeth am swyddi gwag. Gweler y ddolen isod i'w gwefan: </w:t>
      </w:r>
      <w:hyperlink r:id="rId10" w:history="1">
        <w:r w:rsidR="00CE1722" w:rsidRPr="00D346CB">
          <w:rPr>
            <w:rStyle w:val="Hyperlink"/>
            <w:rFonts w:ascii="Arial" w:eastAsia="Arial" w:hAnsi="Arial" w:cs="Arial"/>
            <w:lang w:val="cy-GB" w:bidi="cy-GB"/>
          </w:rPr>
          <w:t>https://statswales.gov.wales/catalogue</w:t>
        </w:r>
      </w:hyperlink>
      <w:r w:rsidR="00CE1722">
        <w:rPr>
          <w:rFonts w:ascii="Arial" w:eastAsia="Arial" w:hAnsi="Arial" w:cs="Arial"/>
          <w:color w:val="000000" w:themeColor="text1"/>
          <w:lang w:val="cy-GB" w:bidi="cy-GB"/>
        </w:rPr>
        <w:t xml:space="preserve"> </w:t>
      </w: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"/>
  </w:num>
  <w:num w:numId="2" w16cid:durableId="1917856462">
    <w:abstractNumId w:val="0"/>
  </w:num>
  <w:num w:numId="3" w16cid:durableId="929704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414BC"/>
    <w:rsid w:val="00051543"/>
    <w:rsid w:val="00063650"/>
    <w:rsid w:val="00064507"/>
    <w:rsid w:val="000801A2"/>
    <w:rsid w:val="000824A7"/>
    <w:rsid w:val="00084473"/>
    <w:rsid w:val="00096C5B"/>
    <w:rsid w:val="000A32C5"/>
    <w:rsid w:val="000A5391"/>
    <w:rsid w:val="000C53F7"/>
    <w:rsid w:val="000C66A2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1710"/>
    <w:rsid w:val="001713F4"/>
    <w:rsid w:val="001740D1"/>
    <w:rsid w:val="00177A45"/>
    <w:rsid w:val="00181ABE"/>
    <w:rsid w:val="00185AF0"/>
    <w:rsid w:val="001919EC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51B3"/>
    <w:rsid w:val="002148C6"/>
    <w:rsid w:val="0021598E"/>
    <w:rsid w:val="0022485F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F161D"/>
    <w:rsid w:val="002F179D"/>
    <w:rsid w:val="002F6D15"/>
    <w:rsid w:val="003032AC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6BC4"/>
    <w:rsid w:val="00375625"/>
    <w:rsid w:val="00381633"/>
    <w:rsid w:val="00381F7D"/>
    <w:rsid w:val="00382F94"/>
    <w:rsid w:val="00383D89"/>
    <w:rsid w:val="00384D5F"/>
    <w:rsid w:val="00387534"/>
    <w:rsid w:val="003A1531"/>
    <w:rsid w:val="003B482E"/>
    <w:rsid w:val="003B4DD4"/>
    <w:rsid w:val="003C1FDA"/>
    <w:rsid w:val="003D5202"/>
    <w:rsid w:val="003D77D6"/>
    <w:rsid w:val="003E40F8"/>
    <w:rsid w:val="003F2B17"/>
    <w:rsid w:val="003F300F"/>
    <w:rsid w:val="00415FB9"/>
    <w:rsid w:val="004276F4"/>
    <w:rsid w:val="004308E6"/>
    <w:rsid w:val="00456A9D"/>
    <w:rsid w:val="00456E5F"/>
    <w:rsid w:val="004717DE"/>
    <w:rsid w:val="00471B01"/>
    <w:rsid w:val="00480A8F"/>
    <w:rsid w:val="0048218E"/>
    <w:rsid w:val="00487BE8"/>
    <w:rsid w:val="00495F52"/>
    <w:rsid w:val="004A4ADF"/>
    <w:rsid w:val="004A64F2"/>
    <w:rsid w:val="004B35F9"/>
    <w:rsid w:val="004B4E6B"/>
    <w:rsid w:val="004B7CE4"/>
    <w:rsid w:val="004C19BE"/>
    <w:rsid w:val="004C2090"/>
    <w:rsid w:val="004C4ECD"/>
    <w:rsid w:val="004C5F6B"/>
    <w:rsid w:val="004C7ECC"/>
    <w:rsid w:val="004E6599"/>
    <w:rsid w:val="004E68FE"/>
    <w:rsid w:val="00510FB3"/>
    <w:rsid w:val="00512BFA"/>
    <w:rsid w:val="0051712C"/>
    <w:rsid w:val="00521E3F"/>
    <w:rsid w:val="00533F3E"/>
    <w:rsid w:val="00536A42"/>
    <w:rsid w:val="00541451"/>
    <w:rsid w:val="005433AE"/>
    <w:rsid w:val="00545E05"/>
    <w:rsid w:val="00553F51"/>
    <w:rsid w:val="005817EF"/>
    <w:rsid w:val="0059562B"/>
    <w:rsid w:val="00596FAF"/>
    <w:rsid w:val="005A2142"/>
    <w:rsid w:val="005A5946"/>
    <w:rsid w:val="005B4A75"/>
    <w:rsid w:val="005C6A29"/>
    <w:rsid w:val="005D17B1"/>
    <w:rsid w:val="005D1844"/>
    <w:rsid w:val="005D265F"/>
    <w:rsid w:val="005E184E"/>
    <w:rsid w:val="005F2348"/>
    <w:rsid w:val="00607EDA"/>
    <w:rsid w:val="00612D03"/>
    <w:rsid w:val="00625D0A"/>
    <w:rsid w:val="006300A3"/>
    <w:rsid w:val="0064322B"/>
    <w:rsid w:val="006447FC"/>
    <w:rsid w:val="00654778"/>
    <w:rsid w:val="00665CBD"/>
    <w:rsid w:val="00670315"/>
    <w:rsid w:val="00682A0F"/>
    <w:rsid w:val="006844C4"/>
    <w:rsid w:val="00692104"/>
    <w:rsid w:val="006A3387"/>
    <w:rsid w:val="006A6D52"/>
    <w:rsid w:val="006B411C"/>
    <w:rsid w:val="006E0EBE"/>
    <w:rsid w:val="006E2567"/>
    <w:rsid w:val="006E3887"/>
    <w:rsid w:val="006F648A"/>
    <w:rsid w:val="006F71FE"/>
    <w:rsid w:val="006F7FB2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D035B"/>
    <w:rsid w:val="007E788E"/>
    <w:rsid w:val="007F0AA5"/>
    <w:rsid w:val="00801D74"/>
    <w:rsid w:val="00803B2D"/>
    <w:rsid w:val="00805D7A"/>
    <w:rsid w:val="00807203"/>
    <w:rsid w:val="00812186"/>
    <w:rsid w:val="00820D05"/>
    <w:rsid w:val="00841477"/>
    <w:rsid w:val="00857B45"/>
    <w:rsid w:val="008600E4"/>
    <w:rsid w:val="008659AA"/>
    <w:rsid w:val="0087294E"/>
    <w:rsid w:val="00884694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5D1C"/>
    <w:rsid w:val="009454F1"/>
    <w:rsid w:val="00953D41"/>
    <w:rsid w:val="00955C91"/>
    <w:rsid w:val="0097228D"/>
    <w:rsid w:val="0097287F"/>
    <w:rsid w:val="009763D1"/>
    <w:rsid w:val="00980C84"/>
    <w:rsid w:val="00981E4F"/>
    <w:rsid w:val="009869A7"/>
    <w:rsid w:val="00992F5F"/>
    <w:rsid w:val="009937EF"/>
    <w:rsid w:val="009A78C7"/>
    <w:rsid w:val="009B154E"/>
    <w:rsid w:val="009B1F3D"/>
    <w:rsid w:val="009B709D"/>
    <w:rsid w:val="009C2D75"/>
    <w:rsid w:val="009C7141"/>
    <w:rsid w:val="009D0A15"/>
    <w:rsid w:val="009D27D9"/>
    <w:rsid w:val="009E1BDC"/>
    <w:rsid w:val="009E6BAC"/>
    <w:rsid w:val="009F7C8A"/>
    <w:rsid w:val="00A13831"/>
    <w:rsid w:val="00A156D9"/>
    <w:rsid w:val="00A24530"/>
    <w:rsid w:val="00A25F5A"/>
    <w:rsid w:val="00A3085E"/>
    <w:rsid w:val="00A35EB1"/>
    <w:rsid w:val="00A37386"/>
    <w:rsid w:val="00A37EB9"/>
    <w:rsid w:val="00A53BA1"/>
    <w:rsid w:val="00A63F6E"/>
    <w:rsid w:val="00A6464A"/>
    <w:rsid w:val="00A775E6"/>
    <w:rsid w:val="00A81952"/>
    <w:rsid w:val="00A97DF1"/>
    <w:rsid w:val="00AA003B"/>
    <w:rsid w:val="00AA2FD3"/>
    <w:rsid w:val="00AA6CCE"/>
    <w:rsid w:val="00AB7C40"/>
    <w:rsid w:val="00AC289E"/>
    <w:rsid w:val="00AD56F2"/>
    <w:rsid w:val="00AD5B1B"/>
    <w:rsid w:val="00AE36B4"/>
    <w:rsid w:val="00AF1A46"/>
    <w:rsid w:val="00AF572B"/>
    <w:rsid w:val="00B057CF"/>
    <w:rsid w:val="00B16D46"/>
    <w:rsid w:val="00B3514A"/>
    <w:rsid w:val="00B37D71"/>
    <w:rsid w:val="00B47B36"/>
    <w:rsid w:val="00B60F85"/>
    <w:rsid w:val="00B70920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79BB"/>
    <w:rsid w:val="00BD300E"/>
    <w:rsid w:val="00BD310D"/>
    <w:rsid w:val="00C01C6A"/>
    <w:rsid w:val="00C029EA"/>
    <w:rsid w:val="00C216F5"/>
    <w:rsid w:val="00C252BF"/>
    <w:rsid w:val="00C43C2B"/>
    <w:rsid w:val="00C4641C"/>
    <w:rsid w:val="00C51197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D30BA3"/>
    <w:rsid w:val="00D33357"/>
    <w:rsid w:val="00D3467E"/>
    <w:rsid w:val="00D419E5"/>
    <w:rsid w:val="00D51427"/>
    <w:rsid w:val="00D529D8"/>
    <w:rsid w:val="00D534AC"/>
    <w:rsid w:val="00D5723E"/>
    <w:rsid w:val="00D62E7C"/>
    <w:rsid w:val="00D74C3A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44DC9"/>
    <w:rsid w:val="00E461D0"/>
    <w:rsid w:val="00E524CE"/>
    <w:rsid w:val="00E533B8"/>
    <w:rsid w:val="00E548E2"/>
    <w:rsid w:val="00E70457"/>
    <w:rsid w:val="00E75537"/>
    <w:rsid w:val="00E7658F"/>
    <w:rsid w:val="00E91406"/>
    <w:rsid w:val="00E93183"/>
    <w:rsid w:val="00EA4D7C"/>
    <w:rsid w:val="00EB5679"/>
    <w:rsid w:val="00EC5CDF"/>
    <w:rsid w:val="00ED1D24"/>
    <w:rsid w:val="00ED6F42"/>
    <w:rsid w:val="00F051AC"/>
    <w:rsid w:val="00F059E3"/>
    <w:rsid w:val="00F10F1D"/>
    <w:rsid w:val="00F11CC6"/>
    <w:rsid w:val="00F12A78"/>
    <w:rsid w:val="00F12E3A"/>
    <w:rsid w:val="00F139A8"/>
    <w:rsid w:val="00F20583"/>
    <w:rsid w:val="00F22B0F"/>
    <w:rsid w:val="00F27B6F"/>
    <w:rsid w:val="00F31B15"/>
    <w:rsid w:val="00F3202B"/>
    <w:rsid w:val="00F320C5"/>
    <w:rsid w:val="00F329EC"/>
    <w:rsid w:val="00F37E40"/>
    <w:rsid w:val="00F472D2"/>
    <w:rsid w:val="00F5327B"/>
    <w:rsid w:val="00F574AC"/>
    <w:rsid w:val="00F71B9B"/>
    <w:rsid w:val="00F86C74"/>
    <w:rsid w:val="00F90312"/>
    <w:rsid w:val="00F965B5"/>
    <w:rsid w:val="00F9762C"/>
    <w:rsid w:val="00F978BE"/>
    <w:rsid w:val="00FA057C"/>
    <w:rsid w:val="00FC2679"/>
    <w:rsid w:val="00FC3C37"/>
    <w:rsid w:val="00FC4A9D"/>
    <w:rsid w:val="00FC766D"/>
    <w:rsid w:val="00FD0005"/>
    <w:rsid w:val="00FD3242"/>
    <w:rsid w:val="00FD665B"/>
    <w:rsid w:val="00FE0E69"/>
    <w:rsid w:val="00FE70B4"/>
    <w:rsid w:val="00FF073C"/>
    <w:rsid w:val="00FF0BC8"/>
    <w:rsid w:val="00FF2FF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statswales.gov.wales/catalogue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2025-03-19T10:19:00Z</dcterms:created>
  <dcterms:modified xsi:type="dcterms:W3CDTF">2025-03-19T10:19:00Z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