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0740E6FA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638B55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2489D6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C14937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566F4311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DLlB/FOI/15/03/24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259DB05A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16 Ebrill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52BAE63" w14:textId="77777777" w:rsidR="003656E8" w:rsidRPr="00C37850" w:rsidRDefault="00D534AC" w:rsidP="003656E8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15 Mawrth 2024; rhif cyfeirnod FOI/15/03/24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Gweler isod yr ymateb i'ch cais.</w:t>
      </w:r>
    </w:p>
    <w:p w14:paraId="4125AC95" w14:textId="1D66DBD3" w:rsidR="00271875" w:rsidRDefault="00271875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BBD3BB2" w14:textId="3961E773" w:rsidR="00271875" w:rsidRPr="001D6E75" w:rsidRDefault="00271875" w:rsidP="001D6E75">
      <w:pPr>
        <w:spacing w:after="300"/>
        <w:jc w:val="both"/>
        <w:rPr>
          <w:rFonts w:ascii="Arial" w:eastAsiaTheme="minorHAnsi" w:hAnsi="Arial" w:cs="Arial"/>
          <w:b/>
          <w:bCs/>
          <w:color w:val="212121"/>
          <w:sz w:val="24"/>
          <w:szCs w:val="24"/>
          <w:lang w:bidi="ar-SA"/>
        </w:rPr>
      </w:pPr>
      <w:r w:rsidRPr="001D6E75">
        <w:rPr>
          <w:rFonts w:ascii="Arial" w:eastAsia="Arial" w:hAnsi="Arial" w:cs="Arial"/>
          <w:b/>
          <w:color w:val="0D0D0D"/>
          <w:sz w:val="24"/>
          <w:szCs w:val="24"/>
          <w:lang w:val="cy-GB" w:bidi="cy-GB"/>
        </w:rPr>
        <w:t>Ysgrifennaf atoch i gyflwyno cais ffurfiol am wybodaeth dan Ddeddf Rhyddid Gwybodaeth 2000 ynghylch taliadau ariannol, cytundebau ariannol a chytundebau contractiol yn ymwneud â Chymdeithion Meddygol a Chymdeithion Anesthesia, a elwir hefyd yn Weithwyr Cyswllt Meddygol Proffesiynol (MAP), o fewn eich sefydliad. Yn benodol, rwy’n ymofyn y canlynol:</w:t>
      </w:r>
    </w:p>
    <w:p w14:paraId="65A7E458" w14:textId="77777777" w:rsidR="00271875" w:rsidRDefault="00271875" w:rsidP="001D6E75">
      <w:pPr>
        <w:widowControl/>
        <w:numPr>
          <w:ilvl w:val="0"/>
          <w:numId w:val="10"/>
        </w:numPr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  <w:r w:rsidRPr="001D6E75">
        <w:rPr>
          <w:rFonts w:ascii="Arial" w:eastAsia="Times New Roman" w:hAnsi="Arial" w:cs="Arial"/>
          <w:b/>
          <w:color w:val="0D0D0D"/>
          <w:sz w:val="24"/>
          <w:szCs w:val="24"/>
          <w:lang w:val="cy-GB" w:bidi="cy-GB"/>
        </w:rPr>
        <w:t>Tystiolaeth o unrhyw daliadau ariannol mewn perthynas â MAP.</w:t>
      </w:r>
    </w:p>
    <w:p w14:paraId="2A5B9B54" w14:textId="0A302656" w:rsidR="00540801" w:rsidRPr="00EA7F3C" w:rsidRDefault="00CC4F3F" w:rsidP="00540801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  <w:r w:rsidRPr="00EA7F3C">
        <w:rPr>
          <w:rFonts w:ascii="Arial" w:eastAsia="Times New Roman" w:hAnsi="Arial" w:cs="Arial"/>
          <w:color w:val="0D0D0D"/>
          <w:sz w:val="24"/>
          <w:szCs w:val="24"/>
          <w:lang w:val="cy-GB" w:bidi="cy-GB"/>
        </w:rPr>
        <w:t>Mae Atodiad 1 – Taliadau ariannol a wnaed mewn perthynas â MAP yn manylu ar grynodeb o’r taliadau a wnaed. Mae'r wybodaeth a gynhwysir yn y ddogfen sy'n ymwneud â chytundebau cyfredol yn fasnachol sensitif. Mae'r wybodaeth hon wedi'i golygu o’r herwydd.</w:t>
      </w:r>
    </w:p>
    <w:p w14:paraId="3EA7E205" w14:textId="77777777" w:rsidR="00540801" w:rsidRPr="001D6E75" w:rsidRDefault="00540801" w:rsidP="00540801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</w:p>
    <w:p w14:paraId="74EFE526" w14:textId="68EE23F6" w:rsidR="00271875" w:rsidRDefault="00271875" w:rsidP="001D6E75">
      <w:pPr>
        <w:widowControl/>
        <w:numPr>
          <w:ilvl w:val="0"/>
          <w:numId w:val="10"/>
        </w:numPr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  <w:r w:rsidRPr="001D6E75">
        <w:rPr>
          <w:rFonts w:ascii="Arial" w:eastAsia="Times New Roman" w:hAnsi="Arial" w:cs="Arial"/>
          <w:b/>
          <w:color w:val="0D0D0D"/>
          <w:sz w:val="24"/>
          <w:szCs w:val="24"/>
          <w:lang w:val="cy-GB" w:bidi="cy-GB"/>
        </w:rPr>
        <w:t>Tystiolaeth o unrhyw arian wedi’i dderbyn mewn perthynas â MAP.</w:t>
      </w:r>
    </w:p>
    <w:p w14:paraId="48BF9C3E" w14:textId="7847F543" w:rsidR="00EA7F3C" w:rsidRPr="00EA7F3C" w:rsidRDefault="00EA7F3C" w:rsidP="00EA7F3C">
      <w:pPr>
        <w:widowControl/>
        <w:autoSpaceDE/>
        <w:autoSpaceDN/>
        <w:jc w:val="both"/>
        <w:rPr>
          <w:rFonts w:ascii="Arial" w:eastAsia="Times New Roman" w:hAnsi="Arial" w:cs="Arial"/>
          <w:color w:val="0D0D0D"/>
          <w:sz w:val="24"/>
          <w:szCs w:val="24"/>
        </w:rPr>
      </w:pPr>
      <w:r w:rsidRPr="00EA7F3C">
        <w:rPr>
          <w:rFonts w:ascii="Arial" w:eastAsia="Times New Roman" w:hAnsi="Arial" w:cs="Arial"/>
          <w:color w:val="0D0D0D"/>
          <w:sz w:val="24"/>
          <w:szCs w:val="24"/>
          <w:lang w:val="cy-GB" w:bidi="cy-GB"/>
        </w:rPr>
        <w:t xml:space="preserve">Derbyniodd AaGIC ei gyllid craidd gan Lywodraeth Cymru. Gallwn gadarnhau nad yw’r cyllid a dderbynnir mewn perthynas â MAP wedi'i glustnodi ond yn hytrach wedi’i gynnwys yng nghyllideb sylfaenol reolaidd AaGIC. </w:t>
      </w:r>
    </w:p>
    <w:p w14:paraId="60813389" w14:textId="77777777" w:rsidR="00EA7F3C" w:rsidRPr="001D6E75" w:rsidRDefault="00EA7F3C" w:rsidP="00EA7F3C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</w:p>
    <w:p w14:paraId="3236D333" w14:textId="77777777" w:rsidR="00271875" w:rsidRDefault="00271875" w:rsidP="001D6E75">
      <w:pPr>
        <w:widowControl/>
        <w:numPr>
          <w:ilvl w:val="0"/>
          <w:numId w:val="10"/>
        </w:numPr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  <w:r w:rsidRPr="001D6E75">
        <w:rPr>
          <w:rFonts w:ascii="Arial" w:eastAsia="Times New Roman" w:hAnsi="Arial" w:cs="Arial"/>
          <w:b/>
          <w:color w:val="0D0D0D"/>
          <w:sz w:val="24"/>
          <w:szCs w:val="24"/>
          <w:lang w:val="cy-GB" w:bidi="cy-GB"/>
        </w:rPr>
        <w:t>Tystiolaeth o unrhyw gytundebau ariannol wedi’u hymrwymo iddynt mewn perthynas â MAP.</w:t>
      </w:r>
    </w:p>
    <w:p w14:paraId="24CC8A85" w14:textId="11D6A52C" w:rsidR="00EA7F3C" w:rsidRPr="00C6199D" w:rsidRDefault="00A41B45" w:rsidP="00EA7F3C">
      <w:pPr>
        <w:widowControl/>
        <w:autoSpaceDE/>
        <w:autoSpaceDN/>
        <w:jc w:val="both"/>
        <w:rPr>
          <w:rFonts w:ascii="Arial" w:eastAsia="Times New Roman" w:hAnsi="Arial" w:cs="Arial"/>
          <w:color w:val="0D0D0D"/>
          <w:sz w:val="24"/>
          <w:szCs w:val="24"/>
        </w:rPr>
      </w:pPr>
      <w:r w:rsidRPr="00C6199D">
        <w:rPr>
          <w:rFonts w:ascii="Arial" w:eastAsia="Times New Roman" w:hAnsi="Arial" w:cs="Arial"/>
          <w:color w:val="0D0D0D"/>
          <w:sz w:val="24"/>
          <w:szCs w:val="24"/>
          <w:lang w:val="cy-GB" w:bidi="cy-GB"/>
        </w:rPr>
        <w:t xml:space="preserve">Mae Atodiad 2 – Ffurflen Brisio yn manylu ar y cytundeb ariannol mewn perthynas â MAP. Mae'r wybodaeth a gynhwysir yn y ddogfen yn fasnachol sensitif. Mae gwybodaeth benodol yn y ddogfen wedi'i golygu o’r herwydd. </w:t>
      </w:r>
    </w:p>
    <w:p w14:paraId="2F25FDB7" w14:textId="77777777" w:rsidR="00EA7F3C" w:rsidRPr="001D6E75" w:rsidRDefault="00EA7F3C" w:rsidP="00EA7F3C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</w:p>
    <w:p w14:paraId="4CF9FC84" w14:textId="49AC24C5" w:rsidR="00271875" w:rsidRDefault="00271875" w:rsidP="005A2FEB">
      <w:pPr>
        <w:widowControl/>
        <w:numPr>
          <w:ilvl w:val="0"/>
          <w:numId w:val="10"/>
        </w:numPr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  <w:r w:rsidRPr="001D6E75">
        <w:rPr>
          <w:rFonts w:ascii="Arial" w:eastAsia="Times New Roman" w:hAnsi="Arial" w:cs="Arial"/>
          <w:b/>
          <w:color w:val="0D0D0D"/>
          <w:sz w:val="24"/>
          <w:szCs w:val="24"/>
          <w:lang w:val="cy-GB" w:bidi="cy-GB"/>
        </w:rPr>
        <w:t>Tystiolaeth o unrhyw gytundebau contractiol wedi’u sefydlu mewn perthynas â MAP.</w:t>
      </w:r>
    </w:p>
    <w:p w14:paraId="7CE900D6" w14:textId="16ED5449" w:rsidR="00B8321C" w:rsidRDefault="00450762" w:rsidP="00B8321C">
      <w:pPr>
        <w:widowControl/>
        <w:autoSpaceDE/>
        <w:autoSpaceDN/>
        <w:jc w:val="both"/>
        <w:rPr>
          <w:rFonts w:ascii="Arial" w:eastAsia="Times New Roman" w:hAnsi="Arial" w:cs="Arial"/>
          <w:color w:val="0D0D0D"/>
          <w:sz w:val="24"/>
          <w:szCs w:val="24"/>
        </w:rPr>
      </w:pPr>
      <w:r w:rsidRPr="0012396B">
        <w:rPr>
          <w:rFonts w:ascii="Arial" w:eastAsia="Times New Roman" w:hAnsi="Arial" w:cs="Arial"/>
          <w:color w:val="0D0D0D"/>
          <w:sz w:val="24"/>
          <w:szCs w:val="24"/>
          <w:lang w:val="cy-GB" w:bidi="cy-GB"/>
        </w:rPr>
        <w:t>Mae Atodiadau 3 a 4 yn manylu ar y cytundebau contractiol gyda Phrifysgol Bangor ac Abertawe. Mae'r wybodaeth a gynhwysir yn y ddogfen yn fasnachol sensitif. Mae gwybodaeth benodol yn y ddogfen wedi'i golygu o’r herwydd.</w:t>
      </w:r>
    </w:p>
    <w:p w14:paraId="59145CEE" w14:textId="77777777" w:rsidR="002C0028" w:rsidRPr="00E91A9D" w:rsidRDefault="002C0028" w:rsidP="00B8321C">
      <w:pPr>
        <w:widowControl/>
        <w:autoSpaceDE/>
        <w:autoSpaceDN/>
        <w:jc w:val="both"/>
        <w:rPr>
          <w:rFonts w:ascii="Arial" w:eastAsia="Times New Roman" w:hAnsi="Arial" w:cs="Arial"/>
          <w:color w:val="0D0D0D"/>
          <w:sz w:val="24"/>
          <w:szCs w:val="24"/>
        </w:rPr>
      </w:pPr>
    </w:p>
    <w:p w14:paraId="186E00CA" w14:textId="5FE9C9D4" w:rsidR="0010268F" w:rsidRDefault="00B73388" w:rsidP="00B8321C">
      <w:pPr>
        <w:widowControl/>
        <w:autoSpaceDE/>
        <w:autoSpaceDN/>
        <w:jc w:val="both"/>
        <w:rPr>
          <w:rFonts w:ascii="Arial" w:hAnsi="Arial" w:cs="Arial"/>
          <w:sz w:val="24"/>
          <w:szCs w:val="24"/>
        </w:rPr>
      </w:pP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26F0AF05">
                <wp:simplePos x="0" y="0"/>
                <wp:positionH relativeFrom="page">
                  <wp:align>right</wp:align>
                </wp:positionH>
                <wp:positionV relativeFrom="page">
                  <wp:posOffset>8420100</wp:posOffset>
                </wp:positionV>
                <wp:extent cx="3054350" cy="22733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54350" cy="22733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DF1BBF" id="Group 2" o:spid="_x0000_s1026" style="position:absolute;margin-left:189.3pt;margin-top:663pt;width:240.5pt;height:179pt;z-index:251658244;mso-position-horizontal:right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Qd9jh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 w:rsidR="00E91A9D" w:rsidRPr="00E91A9D">
        <w:rPr>
          <w:rFonts w:ascii="Arial" w:eastAsia="Arial" w:hAnsi="Arial" w:cs="Arial"/>
          <w:sz w:val="24"/>
          <w:szCs w:val="24"/>
          <w:lang w:val="cy-GB" w:bidi="cy-GB"/>
        </w:rPr>
        <w:t xml:space="preserve">Mewn perthynas â Chymdeithion Anesthesia (AA), cytunodd AaGIC yn 2022 i dreialu llai na phump o leoedd AA dan hyfforddiant ym Mwrdd Iechyd Prifysgol Bae Abertawe. Cytunodd AaGIC i ariannu costau academaidd yr hyfforddeion hyn yng </w:t>
      </w:r>
      <w:r w:rsidR="002C0028" w:rsidRPr="00E91A9D">
        <w:rPr>
          <w:rFonts w:ascii="Arial" w:eastAsia="Arial" w:hAnsi="Arial" w:cs="Arial"/>
          <w:sz w:val="24"/>
          <w:szCs w:val="24"/>
          <w:lang w:val="cy-GB" w:bidi="cy-GB"/>
        </w:rPr>
        <w:t xml:space="preserve">Ngholeg Prifysgol Llundain. Dyma benllanw’r gwaith cwmpasu a arweiniwyd gan AaGIC, ar ran GIG Cymru, i gloriannu’r galw am ddatblygiad y gweithlu AA ledled </w:t>
      </w:r>
    </w:p>
    <w:p w14:paraId="4E7A51A6" w14:textId="4DD187CD" w:rsidR="002C0028" w:rsidRPr="00E91A9D" w:rsidRDefault="002C0028" w:rsidP="00B8321C">
      <w:pPr>
        <w:widowControl/>
        <w:autoSpaceDE/>
        <w:autoSpaceDN/>
        <w:jc w:val="both"/>
        <w:rPr>
          <w:rFonts w:ascii="Arial" w:eastAsia="Times New Roman" w:hAnsi="Arial" w:cs="Arial"/>
          <w:color w:val="0D0D0D"/>
          <w:sz w:val="24"/>
          <w:szCs w:val="24"/>
        </w:rPr>
      </w:pPr>
      <w:r w:rsidRPr="00E91A9D">
        <w:rPr>
          <w:rFonts w:ascii="Arial" w:eastAsia="Arial" w:hAnsi="Arial" w:cs="Arial"/>
          <w:sz w:val="24"/>
          <w:szCs w:val="24"/>
          <w:lang w:val="cy-GB" w:bidi="cy-GB"/>
        </w:rPr>
        <w:t xml:space="preserve">Cymru. </w:t>
      </w:r>
    </w:p>
    <w:p w14:paraId="6E83EDBA" w14:textId="77777777" w:rsidR="002C0028" w:rsidRPr="00E91A9D" w:rsidRDefault="002C0028" w:rsidP="00B8321C">
      <w:pPr>
        <w:widowControl/>
        <w:autoSpaceDE/>
        <w:autoSpaceDN/>
        <w:jc w:val="both"/>
        <w:rPr>
          <w:rFonts w:ascii="Arial" w:eastAsia="Times New Roman" w:hAnsi="Arial" w:cs="Arial"/>
          <w:color w:val="0D0D0D"/>
          <w:sz w:val="24"/>
          <w:szCs w:val="24"/>
        </w:rPr>
      </w:pPr>
    </w:p>
    <w:p w14:paraId="0918D0C4" w14:textId="77777777" w:rsidR="002C0028" w:rsidRDefault="002C0028" w:rsidP="00B8321C">
      <w:pPr>
        <w:widowControl/>
        <w:autoSpaceDE/>
        <w:autoSpaceDN/>
        <w:jc w:val="both"/>
        <w:rPr>
          <w:rFonts w:ascii="Arial" w:eastAsia="Times New Roman" w:hAnsi="Arial" w:cs="Arial"/>
          <w:color w:val="0D0D0D"/>
          <w:sz w:val="24"/>
          <w:szCs w:val="24"/>
        </w:rPr>
      </w:pPr>
    </w:p>
    <w:p w14:paraId="5EA81910" w14:textId="77777777" w:rsidR="002C0028" w:rsidRDefault="002C0028" w:rsidP="00B8321C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</w:p>
    <w:p w14:paraId="523DF034" w14:textId="77777777" w:rsidR="0010268F" w:rsidRDefault="0010268F" w:rsidP="00B8321C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</w:p>
    <w:p w14:paraId="61E8580A" w14:textId="77777777" w:rsidR="0010268F" w:rsidRDefault="0010268F" w:rsidP="00B8321C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</w:p>
    <w:p w14:paraId="2382A304" w14:textId="77777777" w:rsidR="0010268F" w:rsidRDefault="0010268F" w:rsidP="00B8321C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</w:p>
    <w:p w14:paraId="5B721965" w14:textId="77777777" w:rsidR="0010268F" w:rsidRDefault="0010268F" w:rsidP="00B8321C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</w:p>
    <w:p w14:paraId="4F421799" w14:textId="77777777" w:rsidR="0010268F" w:rsidRDefault="0010268F" w:rsidP="00B8321C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</w:p>
    <w:p w14:paraId="779EE2B8" w14:textId="77777777" w:rsidR="0010268F" w:rsidRDefault="0010268F" w:rsidP="00B8321C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color w:val="0D0D0D"/>
          <w:sz w:val="24"/>
          <w:szCs w:val="24"/>
        </w:rPr>
      </w:pPr>
    </w:p>
    <w:sectPr w:rsidR="0010268F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5375A8"/>
    <w:multiLevelType w:val="hybridMultilevel"/>
    <w:tmpl w:val="4F9A588C"/>
    <w:lvl w:ilvl="0" w:tplc="802461B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/>
        <w:bCs w:val="0"/>
        <w:i w:val="0"/>
        <w:iCs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922D3A"/>
    <w:multiLevelType w:val="hybridMultilevel"/>
    <w:tmpl w:val="8708BC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F325FF"/>
    <w:multiLevelType w:val="multilevel"/>
    <w:tmpl w:val="D69E1B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85B5DB5"/>
    <w:multiLevelType w:val="hybridMultilevel"/>
    <w:tmpl w:val="5B7ADE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E905C4"/>
    <w:multiLevelType w:val="hybridMultilevel"/>
    <w:tmpl w:val="F05ECD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6AE3C31"/>
    <w:multiLevelType w:val="hybridMultilevel"/>
    <w:tmpl w:val="B144FF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3E37A2"/>
    <w:multiLevelType w:val="hybridMultilevel"/>
    <w:tmpl w:val="1D0EF7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F74C92"/>
    <w:multiLevelType w:val="hybridMultilevel"/>
    <w:tmpl w:val="935CC2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6"/>
  </w:num>
  <w:num w:numId="2" w16cid:durableId="1917856462">
    <w:abstractNumId w:val="3"/>
  </w:num>
  <w:num w:numId="3" w16cid:durableId="183448458">
    <w:abstractNumId w:val="8"/>
  </w:num>
  <w:num w:numId="4" w16cid:durableId="989209430">
    <w:abstractNumId w:val="9"/>
  </w:num>
  <w:num w:numId="5" w16cid:durableId="372778319">
    <w:abstractNumId w:val="4"/>
  </w:num>
  <w:num w:numId="6" w16cid:durableId="892348323">
    <w:abstractNumId w:val="4"/>
  </w:num>
  <w:num w:numId="7" w16cid:durableId="1536890303">
    <w:abstractNumId w:val="5"/>
  </w:num>
  <w:num w:numId="8" w16cid:durableId="1437478759">
    <w:abstractNumId w:val="0"/>
  </w:num>
  <w:num w:numId="9" w16cid:durableId="1012494696">
    <w:abstractNumId w:val="7"/>
  </w:num>
  <w:num w:numId="10" w16cid:durableId="9561823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72933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1615B"/>
    <w:rsid w:val="000317C3"/>
    <w:rsid w:val="00034411"/>
    <w:rsid w:val="000414BC"/>
    <w:rsid w:val="00053580"/>
    <w:rsid w:val="00064507"/>
    <w:rsid w:val="00096C5B"/>
    <w:rsid w:val="000D5D14"/>
    <w:rsid w:val="000F1A38"/>
    <w:rsid w:val="000F6244"/>
    <w:rsid w:val="0010268F"/>
    <w:rsid w:val="00120FF0"/>
    <w:rsid w:val="0012300D"/>
    <w:rsid w:val="0012396B"/>
    <w:rsid w:val="00171A78"/>
    <w:rsid w:val="0017394C"/>
    <w:rsid w:val="00177A45"/>
    <w:rsid w:val="001865CD"/>
    <w:rsid w:val="001919EC"/>
    <w:rsid w:val="001A1D50"/>
    <w:rsid w:val="001B5C18"/>
    <w:rsid w:val="001D138B"/>
    <w:rsid w:val="001D42D0"/>
    <w:rsid w:val="001D6E75"/>
    <w:rsid w:val="001E21D9"/>
    <w:rsid w:val="0022485F"/>
    <w:rsid w:val="0025361B"/>
    <w:rsid w:val="00271875"/>
    <w:rsid w:val="00286E56"/>
    <w:rsid w:val="002B3505"/>
    <w:rsid w:val="002C0028"/>
    <w:rsid w:val="003656E8"/>
    <w:rsid w:val="00381633"/>
    <w:rsid w:val="003B4DD4"/>
    <w:rsid w:val="003D77D6"/>
    <w:rsid w:val="003E40F8"/>
    <w:rsid w:val="00450762"/>
    <w:rsid w:val="0048218E"/>
    <w:rsid w:val="0048383F"/>
    <w:rsid w:val="004A06EA"/>
    <w:rsid w:val="004C19BE"/>
    <w:rsid w:val="004C2090"/>
    <w:rsid w:val="004C7D70"/>
    <w:rsid w:val="004E6599"/>
    <w:rsid w:val="00510FB3"/>
    <w:rsid w:val="00533F3E"/>
    <w:rsid w:val="00540801"/>
    <w:rsid w:val="00553F51"/>
    <w:rsid w:val="005745C5"/>
    <w:rsid w:val="0058326D"/>
    <w:rsid w:val="00591FE1"/>
    <w:rsid w:val="005A2FEB"/>
    <w:rsid w:val="005C6A29"/>
    <w:rsid w:val="005D17B1"/>
    <w:rsid w:val="005D1844"/>
    <w:rsid w:val="006122B7"/>
    <w:rsid w:val="006247ED"/>
    <w:rsid w:val="006313ED"/>
    <w:rsid w:val="006640B5"/>
    <w:rsid w:val="00670315"/>
    <w:rsid w:val="006C0E9D"/>
    <w:rsid w:val="00712D77"/>
    <w:rsid w:val="0074057D"/>
    <w:rsid w:val="00747849"/>
    <w:rsid w:val="00762D9A"/>
    <w:rsid w:val="00770166"/>
    <w:rsid w:val="007917AD"/>
    <w:rsid w:val="007A11E5"/>
    <w:rsid w:val="007B10E8"/>
    <w:rsid w:val="007E788E"/>
    <w:rsid w:val="00803B2D"/>
    <w:rsid w:val="00831895"/>
    <w:rsid w:val="00884694"/>
    <w:rsid w:val="00886AA7"/>
    <w:rsid w:val="00886DA0"/>
    <w:rsid w:val="008A2DDC"/>
    <w:rsid w:val="008A5394"/>
    <w:rsid w:val="008E0100"/>
    <w:rsid w:val="00914FC9"/>
    <w:rsid w:val="009273AF"/>
    <w:rsid w:val="009419CB"/>
    <w:rsid w:val="009454F1"/>
    <w:rsid w:val="009763D1"/>
    <w:rsid w:val="00981E4F"/>
    <w:rsid w:val="00992F5F"/>
    <w:rsid w:val="009937EF"/>
    <w:rsid w:val="009A78C7"/>
    <w:rsid w:val="009B1F3D"/>
    <w:rsid w:val="009B709D"/>
    <w:rsid w:val="009D27D9"/>
    <w:rsid w:val="00A224E1"/>
    <w:rsid w:val="00A37386"/>
    <w:rsid w:val="00A41B45"/>
    <w:rsid w:val="00A775E6"/>
    <w:rsid w:val="00AA2FD3"/>
    <w:rsid w:val="00AD56F2"/>
    <w:rsid w:val="00AD5B1B"/>
    <w:rsid w:val="00AF1A46"/>
    <w:rsid w:val="00B56840"/>
    <w:rsid w:val="00B7191E"/>
    <w:rsid w:val="00B73388"/>
    <w:rsid w:val="00B75BF5"/>
    <w:rsid w:val="00B8321C"/>
    <w:rsid w:val="00B83798"/>
    <w:rsid w:val="00B844D5"/>
    <w:rsid w:val="00B91574"/>
    <w:rsid w:val="00BA47E8"/>
    <w:rsid w:val="00C6199D"/>
    <w:rsid w:val="00C6446E"/>
    <w:rsid w:val="00C82E17"/>
    <w:rsid w:val="00C85CC5"/>
    <w:rsid w:val="00CB6806"/>
    <w:rsid w:val="00CC4F3F"/>
    <w:rsid w:val="00CF4D27"/>
    <w:rsid w:val="00D02EF0"/>
    <w:rsid w:val="00D33357"/>
    <w:rsid w:val="00D3467E"/>
    <w:rsid w:val="00D419E5"/>
    <w:rsid w:val="00D534AC"/>
    <w:rsid w:val="00D61401"/>
    <w:rsid w:val="00D74C3A"/>
    <w:rsid w:val="00DB7F88"/>
    <w:rsid w:val="00DC2810"/>
    <w:rsid w:val="00DD629D"/>
    <w:rsid w:val="00DE714E"/>
    <w:rsid w:val="00DE7F36"/>
    <w:rsid w:val="00DF08D1"/>
    <w:rsid w:val="00E00192"/>
    <w:rsid w:val="00E12D2C"/>
    <w:rsid w:val="00E267F4"/>
    <w:rsid w:val="00E548E2"/>
    <w:rsid w:val="00E91406"/>
    <w:rsid w:val="00E91A9D"/>
    <w:rsid w:val="00EA7F3C"/>
    <w:rsid w:val="00EC4248"/>
    <w:rsid w:val="00EC5CDF"/>
    <w:rsid w:val="00EC6080"/>
    <w:rsid w:val="00ED1D24"/>
    <w:rsid w:val="00F0452D"/>
    <w:rsid w:val="00F051AC"/>
    <w:rsid w:val="00F12E3A"/>
    <w:rsid w:val="00F22B0F"/>
    <w:rsid w:val="00F4453F"/>
    <w:rsid w:val="00F472D2"/>
    <w:rsid w:val="00F707BF"/>
    <w:rsid w:val="00FA4FB3"/>
    <w:rsid w:val="00FA7C37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74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390</Words>
  <Characters>2229</Characters>
  <Application>Microsoft Office Word</Application>
  <DocSecurity>0</DocSecurity>
  <Lines>18</Lines>
  <Paragraphs>5</Paragraphs>
  <ScaleCrop>false</ScaleCrop>
  <Company>NHS Wales</Company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Cedron Sion (HEIW)</cp:lastModifiedBy>
  <cp:revision>2</cp:revision>
  <dcterms:created xsi:type="dcterms:W3CDTF">2024-04-17T09:23:00Z</dcterms:created>
  <dcterms:modified xsi:type="dcterms:W3CDTF">2024-04-17T09:23:00Z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