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E11CC5" w:rsidR="00AA79A6" w:rsidP="00AA79A6" w:rsidRDefault="00410789" w14:paraId="7418F7CF" w14:textId="6ACFB414">
      <w:pPr>
        <w:pStyle w:val="Default"/>
        <w:rPr>
          <w:b/>
          <w:color w:val="auto"/>
          <w:sz w:val="40"/>
          <w:szCs w:val="40"/>
        </w:rPr>
      </w:pPr>
      <w:r>
        <w:rPr>
          <w:noProof/>
          <w:lang w:bidi="cy-GB"/>
        </w:rPr>
        <w:drawing>
          <wp:anchor distT="0" distB="0" distL="114300" distR="114300" simplePos="0" relativeHeight="251657216" behindDoc="1" locked="0" layoutInCell="1" allowOverlap="1" wp14:anchorId="12D019B1" wp14:editId="341D804C">
            <wp:simplePos x="0" y="0"/>
            <wp:positionH relativeFrom="column">
              <wp:posOffset>-3129280</wp:posOffset>
            </wp:positionH>
            <wp:positionV relativeFrom="paragraph">
              <wp:posOffset>-3082290</wp:posOffset>
            </wp:positionV>
            <wp:extent cx="11452860" cy="12565380"/>
            <wp:effectExtent l="0" t="0" r="0" b="0"/>
            <wp:wrapNone/>
            <wp:docPr id="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52860" cy="125653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307A" w:rsidP="00C86C1C" w:rsidRDefault="0055307A" w14:paraId="7CE7ABF1" w14:textId="77777777">
      <w:pPr>
        <w:jc w:val="center"/>
        <w:rPr>
          <w:noProof/>
        </w:rPr>
      </w:pPr>
    </w:p>
    <w:p w:rsidR="0055307A" w:rsidP="00C86C1C" w:rsidRDefault="0055307A" w14:paraId="5EBC448B" w14:textId="77777777">
      <w:pPr>
        <w:jc w:val="center"/>
        <w:rPr>
          <w:noProof/>
        </w:rPr>
      </w:pPr>
    </w:p>
    <w:p w:rsidR="0055307A" w:rsidP="00C86C1C" w:rsidRDefault="0055307A" w14:paraId="779E7C68" w14:textId="77777777">
      <w:pPr>
        <w:jc w:val="center"/>
        <w:rPr>
          <w:noProof/>
        </w:rPr>
      </w:pPr>
    </w:p>
    <w:p w:rsidR="0055307A" w:rsidP="00C86C1C" w:rsidRDefault="0055307A" w14:paraId="1617A1E9" w14:textId="77777777">
      <w:pPr>
        <w:jc w:val="center"/>
        <w:rPr>
          <w:noProof/>
        </w:rPr>
      </w:pPr>
    </w:p>
    <w:p w:rsidR="0055307A" w:rsidP="00C86C1C" w:rsidRDefault="0055307A" w14:paraId="23AB3280" w14:textId="77777777">
      <w:pPr>
        <w:jc w:val="center"/>
        <w:rPr>
          <w:noProof/>
        </w:rPr>
      </w:pPr>
    </w:p>
    <w:p w:rsidR="0055307A" w:rsidP="00C86C1C" w:rsidRDefault="0055307A" w14:paraId="79BD1D95" w14:textId="77777777">
      <w:pPr>
        <w:jc w:val="center"/>
        <w:rPr>
          <w:noProof/>
        </w:rPr>
      </w:pPr>
    </w:p>
    <w:p w:rsidR="0055307A" w:rsidP="00C86C1C" w:rsidRDefault="0055307A" w14:paraId="6724C919" w14:textId="77777777">
      <w:pPr>
        <w:jc w:val="center"/>
        <w:rPr>
          <w:noProof/>
        </w:rPr>
      </w:pPr>
    </w:p>
    <w:p w:rsidR="0055307A" w:rsidP="00C86C1C" w:rsidRDefault="0055307A" w14:paraId="0943BA8C" w14:textId="77777777">
      <w:pPr>
        <w:jc w:val="center"/>
        <w:rPr>
          <w:noProof/>
        </w:rPr>
      </w:pPr>
    </w:p>
    <w:p w:rsidR="0055307A" w:rsidP="00C86C1C" w:rsidRDefault="0055307A" w14:paraId="06584702" w14:textId="77777777">
      <w:pPr>
        <w:jc w:val="center"/>
        <w:rPr>
          <w:noProof/>
        </w:rPr>
      </w:pPr>
    </w:p>
    <w:p w:rsidR="0055307A" w:rsidP="00A0186B" w:rsidRDefault="00410789" w14:paraId="03A8C968" w14:textId="4ACBA37D">
      <w:pPr>
        <w:jc w:val="center"/>
        <w:rPr>
          <w:noProof/>
        </w:rPr>
      </w:pPr>
      <w:r>
        <w:rPr>
          <w:noProof/>
          <w:lang w:bidi="cy-GB"/>
        </w:rPr>
        <w:drawing>
          <wp:anchor distT="0" distB="0" distL="114300" distR="114300" simplePos="0" relativeHeight="251658240" behindDoc="1" locked="0" layoutInCell="1" allowOverlap="1" wp14:anchorId="54765B37" wp14:editId="6008C071">
            <wp:simplePos x="0" y="0"/>
            <wp:positionH relativeFrom="column">
              <wp:posOffset>996950</wp:posOffset>
            </wp:positionH>
            <wp:positionV relativeFrom="paragraph">
              <wp:posOffset>101600</wp:posOffset>
            </wp:positionV>
            <wp:extent cx="3483610" cy="822960"/>
            <wp:effectExtent l="0" t="0" r="0" b="0"/>
            <wp:wrapNone/>
            <wp:docPr id="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15BCF" w:rsidP="00A0186B" w:rsidRDefault="00A15BCF" w14:paraId="7D435EAA" w14:textId="77777777">
      <w:pPr>
        <w:jc w:val="center"/>
        <w:rPr>
          <w:noProof/>
        </w:rPr>
      </w:pPr>
    </w:p>
    <w:p w:rsidR="00A15BCF" w:rsidP="00A0186B" w:rsidRDefault="00A15BCF" w14:paraId="1C938F54" w14:textId="77777777">
      <w:pPr>
        <w:jc w:val="center"/>
        <w:rPr>
          <w:noProof/>
        </w:rPr>
      </w:pPr>
    </w:p>
    <w:p w:rsidR="00A15BCF" w:rsidP="00A0186B" w:rsidRDefault="00A15BCF" w14:paraId="63EE4ED3" w14:textId="77777777">
      <w:pPr>
        <w:jc w:val="center"/>
        <w:rPr>
          <w:noProof/>
        </w:rPr>
      </w:pPr>
    </w:p>
    <w:p w:rsidR="00A15BCF" w:rsidP="00A0186B" w:rsidRDefault="00A15BCF" w14:paraId="4852CF2A" w14:textId="77777777">
      <w:pPr>
        <w:jc w:val="center"/>
        <w:rPr>
          <w:noProof/>
        </w:rPr>
      </w:pPr>
    </w:p>
    <w:p w:rsidR="00C86C1C" w:rsidP="004B757C" w:rsidRDefault="00C86C1C" w14:paraId="2BE26848" w14:textId="77777777">
      <w:pPr>
        <w:jc w:val="center"/>
        <w:rPr>
          <w:b/>
          <w:sz w:val="28"/>
          <w:szCs w:val="22"/>
        </w:rPr>
      </w:pPr>
    </w:p>
    <w:p w:rsidRPr="00A15BCF" w:rsidR="00A15BCF" w:rsidP="000236B1" w:rsidRDefault="00A15BCF" w14:paraId="27C76CD2" w14:textId="77777777">
      <w:pPr>
        <w:spacing w:line="360" w:lineRule="auto"/>
        <w:ind w:left="1525" w:right="1418"/>
        <w:jc w:val="center"/>
        <w:rPr>
          <w:b/>
          <w:color w:val="15264B"/>
          <w:sz w:val="22"/>
          <w:szCs w:val="22"/>
        </w:rPr>
      </w:pPr>
    </w:p>
    <w:p w:rsidR="00247F7A" w:rsidP="00A326B3" w:rsidRDefault="008750C3" w14:paraId="28A685E3" w14:textId="77777777">
      <w:pPr>
        <w:ind w:left="1525" w:right="1418"/>
        <w:jc w:val="center"/>
        <w:rPr>
          <w:b/>
          <w:color w:val="15264B"/>
          <w:sz w:val="44"/>
          <w:szCs w:val="44"/>
        </w:rPr>
      </w:pPr>
      <w:r w:rsidRPr="00A6249E">
        <w:rPr>
          <w:b/>
          <w:color w:val="15264B"/>
          <w:sz w:val="44"/>
          <w:szCs w:val="44"/>
          <w:lang w:bidi="cy-GB"/>
        </w:rPr>
        <w:t xml:space="preserve">Addysg a Gwella </w:t>
      </w:r>
    </w:p>
    <w:p w:rsidR="00A326B3" w:rsidP="00A326B3" w:rsidRDefault="00247F7A" w14:paraId="176B27E4" w14:textId="77777777">
      <w:pPr>
        <w:pStyle w:val="Default"/>
        <w:jc w:val="center"/>
        <w:rPr>
          <w:b/>
          <w:color w:val="15264B"/>
          <w:sz w:val="44"/>
          <w:szCs w:val="44"/>
        </w:rPr>
      </w:pPr>
      <w:r>
        <w:rPr>
          <w:b/>
          <w:color w:val="15264B"/>
          <w:sz w:val="44"/>
          <w:szCs w:val="44"/>
          <w:lang w:bidi="cy-GB"/>
        </w:rPr>
        <w:t>Iechyd Cymru</w:t>
      </w:r>
    </w:p>
    <w:p w:rsidR="00A326B3" w:rsidP="00A326B3" w:rsidRDefault="00AA79A6" w14:paraId="04E601D1" w14:textId="77777777">
      <w:pPr>
        <w:pStyle w:val="Default"/>
        <w:jc w:val="center"/>
        <w:rPr>
          <w:b/>
          <w:color w:val="auto"/>
          <w:sz w:val="40"/>
          <w:szCs w:val="40"/>
        </w:rPr>
      </w:pPr>
      <w:r w:rsidRPr="00AA79A6">
        <w:rPr>
          <w:b/>
          <w:color w:val="auto"/>
          <w:sz w:val="40"/>
          <w:szCs w:val="40"/>
          <w:lang w:bidi="cy-GB"/>
        </w:rPr>
        <w:t xml:space="preserve"> </w:t>
      </w:r>
    </w:p>
    <w:p w:rsidR="00210795" w:rsidP="00A326B3" w:rsidRDefault="00210795" w14:paraId="06E053F2" w14:textId="77777777">
      <w:pPr>
        <w:pStyle w:val="Default"/>
        <w:jc w:val="center"/>
        <w:rPr>
          <w:b/>
          <w:color w:val="auto"/>
          <w:sz w:val="40"/>
          <w:szCs w:val="40"/>
        </w:rPr>
      </w:pPr>
    </w:p>
    <w:p w:rsidR="00AA79A6" w:rsidP="00A326B3" w:rsidRDefault="00210795" w14:paraId="6701140C" w14:textId="77777777">
      <w:pPr>
        <w:pStyle w:val="Default"/>
        <w:jc w:val="center"/>
        <w:rPr>
          <w:b/>
          <w:color w:val="auto"/>
          <w:sz w:val="40"/>
          <w:szCs w:val="40"/>
        </w:rPr>
      </w:pPr>
      <w:r>
        <w:rPr>
          <w:b/>
          <w:color w:val="auto"/>
          <w:sz w:val="40"/>
          <w:szCs w:val="40"/>
          <w:lang w:bidi="cy-GB"/>
        </w:rPr>
        <w:t>Fframwaith Cydweithio</w:t>
      </w:r>
    </w:p>
    <w:p w:rsidR="009B1302" w:rsidP="00A326B3" w:rsidRDefault="009B1302" w14:paraId="2F6B05D9" w14:textId="77777777">
      <w:pPr>
        <w:pStyle w:val="Default"/>
        <w:jc w:val="center"/>
        <w:rPr>
          <w:b/>
          <w:color w:val="auto"/>
          <w:sz w:val="40"/>
          <w:szCs w:val="40"/>
        </w:rPr>
      </w:pPr>
    </w:p>
    <w:p w:rsidR="009B1302" w:rsidP="00A326B3" w:rsidRDefault="009B1302" w14:paraId="37CC287B" w14:textId="77777777">
      <w:pPr>
        <w:pStyle w:val="Default"/>
        <w:jc w:val="center"/>
        <w:rPr>
          <w:b/>
          <w:bCs/>
          <w:sz w:val="40"/>
          <w:szCs w:val="40"/>
        </w:rPr>
      </w:pPr>
    </w:p>
    <w:p w:rsidR="00AA79A6" w:rsidP="00AA79A6" w:rsidRDefault="00AA79A6" w14:paraId="2E39B793" w14:textId="77777777">
      <w:pPr>
        <w:pStyle w:val="Default"/>
        <w:jc w:val="center"/>
        <w:rPr>
          <w:b/>
          <w:bCs/>
          <w:sz w:val="40"/>
          <w:szCs w:val="40"/>
        </w:rPr>
      </w:pPr>
    </w:p>
    <w:p w:rsidRPr="00AA79A6" w:rsidR="000236B1" w:rsidP="00AA79A6" w:rsidRDefault="00247F7A" w14:paraId="7744416A" w14:textId="77777777">
      <w:pPr>
        <w:pStyle w:val="Default"/>
        <w:jc w:val="center"/>
        <w:rPr>
          <w:b/>
          <w:bCs/>
          <w:sz w:val="40"/>
          <w:szCs w:val="40"/>
        </w:rPr>
      </w:pPr>
      <w:r>
        <w:rPr>
          <w:b/>
          <w:color w:val="15264B"/>
          <w:sz w:val="44"/>
          <w:szCs w:val="44"/>
          <w:lang w:bidi="cy-GB"/>
        </w:rPr>
        <w:t xml:space="preserve">   </w:t>
      </w:r>
    </w:p>
    <w:p w:rsidR="00C86C1C" w:rsidP="000236B1" w:rsidRDefault="0062504F" w14:paraId="108E767F" w14:textId="77777777">
      <w:pPr>
        <w:spacing w:line="360" w:lineRule="auto"/>
        <w:ind w:right="1418"/>
        <w:jc w:val="center"/>
        <w:rPr>
          <w:b/>
          <w:color w:val="15264B"/>
          <w:sz w:val="44"/>
          <w:szCs w:val="44"/>
        </w:rPr>
      </w:pPr>
      <w:r>
        <w:rPr>
          <w:b/>
          <w:color w:val="15264B"/>
          <w:sz w:val="44"/>
          <w:szCs w:val="44"/>
          <w:lang w:bidi="cy-GB"/>
        </w:rPr>
        <w:t xml:space="preserve">           </w:t>
      </w:r>
    </w:p>
    <w:p w:rsidRPr="00C86C1C" w:rsidR="00C86C1C" w:rsidP="60920258" w:rsidRDefault="000F315C" w14:paraId="32136137" w14:textId="2B59BE9B">
      <w:pPr>
        <w:pStyle w:val="Normal"/>
        <w:spacing w:line="360" w:lineRule="auto"/>
        <w:ind w:right="1418"/>
        <w:jc w:val="center"/>
        <w:rPr>
          <w:rFonts w:cs="Arial"/>
          <w:b w:val="1"/>
          <w:bCs w:val="1"/>
        </w:rPr>
      </w:pPr>
      <w:r w:rsidRPr="60920258" w:rsidR="60920258">
        <w:rPr>
          <w:rFonts w:cs="Arial"/>
          <w:b w:val="1"/>
          <w:bCs w:val="1"/>
          <w:lang w:bidi="cy-GB"/>
        </w:rPr>
        <w:t xml:space="preserve">Perchennog y Fframwaith: </w:t>
      </w:r>
      <w:r>
        <w:tab/>
      </w:r>
      <w:r w:rsidRPr="60920258" w:rsidR="60920258">
        <w:rPr>
          <w:rFonts w:cs="Arial"/>
          <w:lang w:bidi="cy-GB"/>
        </w:rPr>
        <w:t>Dafydd Bebb</w:t>
      </w:r>
    </w:p>
    <w:p w:rsidRPr="002D05E8" w:rsidR="00C86C1C" w:rsidP="00C86C1C" w:rsidRDefault="00C86C1C" w14:paraId="2C8551E6" w14:textId="77777777">
      <w:pPr>
        <w:rPr>
          <w:rFonts w:cs="Arial"/>
          <w:szCs w:val="24"/>
        </w:rPr>
      </w:pPr>
    </w:p>
    <w:p w:rsidR="00C86C1C" w:rsidP="00C86C1C" w:rsidRDefault="00C86C1C" w14:paraId="11A3B302" w14:textId="77777777">
      <w:pPr>
        <w:rPr>
          <w:rFonts w:cs="Arial"/>
          <w:b/>
          <w:szCs w:val="24"/>
        </w:rPr>
      </w:pPr>
      <w:r w:rsidRPr="002D05E8">
        <w:rPr>
          <w:rFonts w:cs="Arial"/>
          <w:b/>
          <w:szCs w:val="24"/>
          <w:lang w:bidi="cy-GB"/>
        </w:rPr>
        <w:t>Cymeradwywyd gan:</w:t>
      </w:r>
      <w:r w:rsidRPr="002D05E8">
        <w:rPr>
          <w:rFonts w:cs="Arial"/>
          <w:b/>
          <w:szCs w:val="24"/>
          <w:lang w:bidi="cy-GB"/>
        </w:rPr>
        <w:tab/>
      </w:r>
      <w:r w:rsidRPr="002D05E8">
        <w:rPr>
          <w:rFonts w:cs="Arial"/>
          <w:szCs w:val="24"/>
          <w:lang w:bidi="cy-GB"/>
        </w:rPr>
        <w:t>y Tîm Gweithredol</w:t>
      </w:r>
      <w:r w:rsidRPr="002D05E8">
        <w:rPr>
          <w:rFonts w:cs="Arial"/>
          <w:szCs w:val="24"/>
          <w:lang w:bidi="cy-GB"/>
        </w:rPr>
        <w:tab/>
      </w:r>
    </w:p>
    <w:p w:rsidRPr="002D05E8" w:rsidR="00C86C1C" w:rsidP="00C86C1C" w:rsidRDefault="00C86C1C" w14:paraId="50170E05" w14:textId="77777777">
      <w:pPr>
        <w:rPr>
          <w:rFonts w:cs="Arial"/>
          <w:b/>
          <w:szCs w:val="24"/>
        </w:rPr>
      </w:pPr>
    </w:p>
    <w:p w:rsidRPr="002D05E8" w:rsidR="00C86C1C" w:rsidP="00C86C1C" w:rsidRDefault="00C86C1C" w14:paraId="1F81BBCC" w14:textId="77777777">
      <w:pPr>
        <w:rPr>
          <w:rFonts w:cs="Arial"/>
          <w:b/>
          <w:szCs w:val="24"/>
        </w:rPr>
      </w:pPr>
      <w:r>
        <w:rPr>
          <w:rFonts w:cs="Arial"/>
          <w:b/>
          <w:szCs w:val="24"/>
          <w:lang w:bidi="cy-GB"/>
        </w:rPr>
        <w:t>Dyddiad Cyhoeddi</w:t>
      </w:r>
      <w:r>
        <w:rPr>
          <w:rFonts w:cs="Arial"/>
          <w:szCs w:val="24"/>
          <w:lang w:bidi="cy-GB"/>
        </w:rPr>
        <w:t xml:space="preserve">: </w:t>
      </w:r>
      <w:r>
        <w:rPr>
          <w:rFonts w:cs="Arial"/>
          <w:b/>
          <w:szCs w:val="24"/>
          <w:lang w:bidi="cy-GB"/>
        </w:rPr>
        <w:tab/>
      </w:r>
      <w:r>
        <w:rPr>
          <w:rFonts w:cs="Arial"/>
          <w:szCs w:val="24"/>
          <w:lang w:bidi="cy-GB"/>
        </w:rPr>
        <w:t>Gorffennaf 2023</w:t>
      </w:r>
    </w:p>
    <w:p w:rsidR="00C86C1C" w:rsidP="00C86C1C" w:rsidRDefault="00C86C1C" w14:paraId="4F0E3CC0" w14:textId="77777777">
      <w:pPr>
        <w:rPr>
          <w:rFonts w:cs="Arial"/>
          <w:b/>
          <w:szCs w:val="24"/>
        </w:rPr>
      </w:pPr>
    </w:p>
    <w:p w:rsidR="00A15BCF" w:rsidP="60920258" w:rsidRDefault="00C86C1C" w14:paraId="6F6D043F" w14:textId="0C35AB1E">
      <w:pPr>
        <w:spacing w:before="0" w:beforeAutospacing="off" w:after="0" w:afterAutospacing="off"/>
        <w:rPr>
          <w:rFonts w:cs="Arial"/>
          <w:b w:val="1"/>
          <w:bCs w:val="1"/>
        </w:rPr>
      </w:pPr>
      <w:r w:rsidRPr="60920258" w:rsidR="60920258">
        <w:rPr>
          <w:rFonts w:cs="Arial"/>
          <w:b w:val="1"/>
          <w:bCs w:val="1"/>
          <w:lang w:bidi="cy-GB"/>
        </w:rPr>
        <w:t xml:space="preserve">Dyddiad Adolygu: </w:t>
      </w:r>
      <w:r>
        <w:tab/>
      </w:r>
      <w:r w:rsidRPr="60920258" w:rsidR="60920258">
        <w:rPr>
          <w:rFonts w:cs="Arial"/>
          <w:lang w:bidi="cy-GB"/>
        </w:rPr>
        <w:t xml:space="preserve">Gorffennaf 2025 </w:t>
      </w:r>
      <w:r w:rsidRPr="60920258" w:rsidR="60920258">
        <w:rPr>
          <w:rFonts w:ascii="Arial" w:hAnsi="Arial" w:eastAsia="Arial" w:cs="Arial"/>
          <w:noProof w:val="0"/>
          <w:sz w:val="20"/>
          <w:szCs w:val="20"/>
          <w:lang w:val="cy-GB"/>
        </w:rPr>
        <w:t>fodd bynnag, bydd y polisi’n parhau mewn grym tan fis Gorffennaf 2026.</w:t>
      </w:r>
    </w:p>
    <w:p w:rsidR="00A15BCF" w:rsidP="60920258" w:rsidRDefault="00C86C1C" w14:paraId="703D8211" w14:textId="146E41E6">
      <w:pPr>
        <w:rPr>
          <w:rFonts w:cs="Arial"/>
          <w:lang w:bidi="cy-GB"/>
        </w:rPr>
      </w:pPr>
    </w:p>
    <w:p w:rsidR="60920258" w:rsidP="60920258" w:rsidRDefault="60920258" w14:paraId="4E0903FC" w14:textId="7399EDC0">
      <w:pPr>
        <w:spacing w:before="0" w:beforeAutospacing="off" w:after="0" w:afterAutospacing="off"/>
      </w:pPr>
      <w:r w:rsidRPr="60920258" w:rsidR="60920258">
        <w:rPr>
          <w:rFonts w:ascii="Arial" w:hAnsi="Arial" w:eastAsia="Arial" w:cs="Arial"/>
          <w:noProof w:val="0"/>
          <w:sz w:val="20"/>
          <w:szCs w:val="20"/>
          <w:lang w:val="cy-GB"/>
        </w:rPr>
        <w:t>Cynhaliwyd adolygiad o’r polisi hwn yn seiliedig ar asesiad risg, ac o ganlyniad penderfynwyd peidio â chynnal adolygiad llawn. Felly, mae’r polisi’n parhau mewn grym. Felly, penderfynwyd hefyd nad oedd y polisi’n gwarantu Asesiad Effaith ar Gydraddoldeb Llawn. Mae’r adolygiad nesaf o’r polisi wedi’i drefnu i ddigwydd ymhen blwyddyn.</w:t>
      </w:r>
    </w:p>
    <w:p w:rsidR="60920258" w:rsidP="60920258" w:rsidRDefault="60920258" w14:paraId="62D4960A" w14:textId="3E447BE2">
      <w:pPr>
        <w:rPr>
          <w:rFonts w:cs="Arial"/>
          <w:lang w:bidi="cy-GB"/>
        </w:rPr>
      </w:pPr>
    </w:p>
    <w:p w:rsidR="00A15BCF" w:rsidP="00C86C1C" w:rsidRDefault="00A15BCF" w14:paraId="02B3AABC" w14:textId="77777777">
      <w:pPr>
        <w:rPr>
          <w:rFonts w:cs="Arial"/>
          <w:b/>
          <w:szCs w:val="24"/>
        </w:rPr>
      </w:pPr>
    </w:p>
    <w:p w:rsidR="00A15BCF" w:rsidP="00C86C1C" w:rsidRDefault="00A15BCF" w14:paraId="41A998C8" w14:textId="77777777">
      <w:pPr>
        <w:rPr>
          <w:rFonts w:cs="Arial"/>
          <w:b/>
          <w:szCs w:val="24"/>
        </w:rPr>
      </w:pPr>
    </w:p>
    <w:p w:rsidR="00A15BCF" w:rsidP="00C86C1C" w:rsidRDefault="00A15BCF" w14:paraId="22570A20" w14:textId="77777777">
      <w:pPr>
        <w:rPr>
          <w:rFonts w:cs="Arial"/>
          <w:b/>
          <w:szCs w:val="24"/>
        </w:rPr>
      </w:pPr>
    </w:p>
    <w:p w:rsidR="000C4656" w:rsidP="60920258" w:rsidRDefault="000C4656" w14:paraId="795D012B" w14:textId="4AC7B6BB">
      <w:pPr>
        <w:pStyle w:val="TOCHeading"/>
        <w:ind w:firstLine="0"/>
        <w:rPr>
          <w:sz w:val="24"/>
          <w:szCs w:val="24"/>
        </w:rPr>
      </w:pPr>
      <w:r w:rsidRPr="60920258" w:rsidR="60920258">
        <w:rPr>
          <w:sz w:val="24"/>
          <w:szCs w:val="24"/>
          <w:lang w:val="cy-GB" w:bidi="cy-GB"/>
        </w:rPr>
        <w:t>Cynnwys</w:t>
      </w:r>
    </w:p>
    <w:p w:rsidRPr="00DF2029" w:rsidR="00DF2029" w:rsidP="00DF2029" w:rsidRDefault="00DF2029" w14:paraId="0002CF81" w14:textId="77777777">
      <w:pPr>
        <w:rPr>
          <w:lang w:val="en-US" w:eastAsia="en-US"/>
        </w:rPr>
      </w:pPr>
    </w:p>
    <w:p w:rsidRPr="009B17E4" w:rsidR="00DF2029" w:rsidRDefault="00DF2029" w14:paraId="06DF252A" w14:textId="33FFA24D">
      <w:pPr>
        <w:pStyle w:val="TOC1"/>
        <w:rPr>
          <w:rFonts w:ascii="Calibri" w:hAnsi="Calibri" w:eastAsia="Times New Roman" w:cs="Times New Roman"/>
          <w:b w:val="0"/>
          <w:bCs w:val="0"/>
          <w:sz w:val="22"/>
          <w:szCs w:val="22"/>
        </w:rPr>
      </w:pPr>
      <w:r w:rsidRPr="002E33E8">
        <w:rPr>
          <w:rFonts w:cs="Times New Roman"/>
          <w:b w:val="0"/>
          <w:lang w:bidi="cy-GB"/>
        </w:rPr>
        <w:t>1.</w:t>
      </w:r>
      <w:r w:rsidRPr="009B17E4">
        <w:rPr>
          <w:rFonts w:ascii="Calibri" w:hAnsi="Calibri" w:eastAsia="Times New Roman" w:cs="Times New Roman"/>
          <w:b w:val="0"/>
          <w:sz w:val="22"/>
          <w:szCs w:val="22"/>
          <w:lang w:bidi="cy-GB"/>
        </w:rPr>
        <w:tab/>
      </w:r>
      <w:r w:rsidRPr="002E33E8">
        <w:rPr>
          <w:rFonts w:cs="Times New Roman"/>
          <w:b w:val="0"/>
          <w:lang w:bidi="cy-GB"/>
        </w:rPr>
        <w:t>Hanfod</w:t>
      </w:r>
      <w:r w:rsidRPr="002E33E8">
        <w:rPr>
          <w:rFonts w:cs="Times New Roman"/>
          <w:b w:val="0"/>
          <w:lang w:bidi="cy-GB"/>
        </w:rPr>
        <w:tab/>
      </w:r>
      <w:r w:rsidR="00675596">
        <w:rPr>
          <w:b w:val="0"/>
          <w:webHidden/>
          <w:lang w:bidi="cy-GB"/>
        </w:rPr>
        <w:t>2</w:t>
      </w:r>
    </w:p>
    <w:p w:rsidRPr="009B17E4" w:rsidR="00DF2029" w:rsidRDefault="00DF2029" w14:paraId="39A1708F" w14:textId="43E9E7B0">
      <w:pPr>
        <w:pStyle w:val="TOC1"/>
        <w:rPr>
          <w:rFonts w:ascii="Calibri" w:hAnsi="Calibri" w:eastAsia="Times New Roman" w:cs="Times New Roman"/>
          <w:b w:val="0"/>
          <w:bCs w:val="0"/>
          <w:sz w:val="22"/>
          <w:szCs w:val="22"/>
        </w:rPr>
      </w:pPr>
      <w:r w:rsidRPr="002E33E8">
        <w:rPr>
          <w:rFonts w:cs="Times New Roman"/>
          <w:b w:val="0"/>
          <w:lang w:bidi="cy-GB"/>
        </w:rPr>
        <w:t>2.</w:t>
      </w:r>
      <w:r w:rsidRPr="009B17E4">
        <w:rPr>
          <w:rFonts w:ascii="Calibri" w:hAnsi="Calibri" w:eastAsia="Times New Roman" w:cs="Times New Roman"/>
          <w:b w:val="0"/>
          <w:sz w:val="22"/>
          <w:szCs w:val="22"/>
          <w:lang w:bidi="cy-GB"/>
        </w:rPr>
        <w:tab/>
      </w:r>
      <w:r w:rsidRPr="002E33E8">
        <w:rPr>
          <w:rFonts w:cs="Times New Roman"/>
          <w:b w:val="0"/>
          <w:lang w:bidi="cy-GB"/>
        </w:rPr>
        <w:t>Cwmpas</w:t>
      </w:r>
      <w:r w:rsidRPr="002E33E8">
        <w:rPr>
          <w:rFonts w:cs="Times New Roman"/>
          <w:b w:val="0"/>
          <w:lang w:bidi="cy-GB"/>
        </w:rPr>
        <w:tab/>
      </w:r>
      <w:r w:rsidR="00675596">
        <w:rPr>
          <w:b w:val="0"/>
          <w:webHidden/>
          <w:lang w:bidi="cy-GB"/>
        </w:rPr>
        <w:t>3</w:t>
      </w:r>
    </w:p>
    <w:p w:rsidRPr="009B17E4" w:rsidR="00DF2029" w:rsidRDefault="00DF2029" w14:paraId="0167FD62" w14:textId="58321844">
      <w:pPr>
        <w:pStyle w:val="TOC1"/>
        <w:rPr>
          <w:rFonts w:ascii="Calibri" w:hAnsi="Calibri" w:eastAsia="Times New Roman" w:cs="Times New Roman"/>
          <w:b w:val="0"/>
          <w:bCs w:val="0"/>
          <w:sz w:val="22"/>
          <w:szCs w:val="22"/>
        </w:rPr>
      </w:pPr>
      <w:r w:rsidRPr="002E33E8">
        <w:rPr>
          <w:rFonts w:cs="Times New Roman"/>
          <w:b w:val="0"/>
          <w:lang w:bidi="cy-GB"/>
        </w:rPr>
        <w:t>3.</w:t>
      </w:r>
      <w:r w:rsidRPr="009B17E4">
        <w:rPr>
          <w:rFonts w:ascii="Calibri" w:hAnsi="Calibri" w:eastAsia="Times New Roman" w:cs="Times New Roman"/>
          <w:b w:val="0"/>
          <w:sz w:val="22"/>
          <w:szCs w:val="22"/>
          <w:lang w:bidi="cy-GB"/>
        </w:rPr>
        <w:tab/>
      </w:r>
      <w:r w:rsidRPr="002E33E8">
        <w:rPr>
          <w:rFonts w:cs="Times New Roman"/>
          <w:b w:val="0"/>
          <w:lang w:bidi="cy-GB"/>
        </w:rPr>
        <w:t>Cyflwyniad</w:t>
      </w:r>
      <w:r w:rsidRPr="002E33E8">
        <w:rPr>
          <w:rFonts w:cs="Times New Roman"/>
          <w:b w:val="0"/>
          <w:lang w:bidi="cy-GB"/>
        </w:rPr>
        <w:tab/>
      </w:r>
      <w:r w:rsidR="00675596">
        <w:rPr>
          <w:b w:val="0"/>
          <w:webHidden/>
          <w:lang w:bidi="cy-GB"/>
        </w:rPr>
        <w:t>3</w:t>
      </w:r>
    </w:p>
    <w:p w:rsidRPr="009B17E4" w:rsidR="00DF2029" w:rsidRDefault="00DF2029" w14:paraId="0D705466" w14:textId="657D7068">
      <w:pPr>
        <w:pStyle w:val="TOC1"/>
        <w:rPr>
          <w:rFonts w:ascii="Calibri" w:hAnsi="Calibri" w:eastAsia="Times New Roman" w:cs="Times New Roman"/>
          <w:b w:val="0"/>
          <w:bCs w:val="0"/>
          <w:sz w:val="22"/>
          <w:szCs w:val="22"/>
        </w:rPr>
      </w:pPr>
      <w:r w:rsidRPr="002E33E8">
        <w:rPr>
          <w:rFonts w:cs="Times New Roman"/>
          <w:b w:val="0"/>
          <w:lang w:bidi="cy-GB"/>
        </w:rPr>
        <w:t>4.</w:t>
      </w:r>
      <w:r w:rsidRPr="009B17E4">
        <w:rPr>
          <w:rFonts w:ascii="Calibri" w:hAnsi="Calibri" w:eastAsia="Times New Roman" w:cs="Times New Roman"/>
          <w:b w:val="0"/>
          <w:sz w:val="22"/>
          <w:szCs w:val="22"/>
          <w:lang w:bidi="cy-GB"/>
        </w:rPr>
        <w:tab/>
      </w:r>
      <w:r w:rsidRPr="002E33E8">
        <w:rPr>
          <w:rFonts w:cs="Times New Roman"/>
          <w:b w:val="0"/>
          <w:lang w:bidi="cy-GB"/>
        </w:rPr>
        <w:t>Ein Dull o Gydweithio</w:t>
      </w:r>
      <w:r w:rsidRPr="002E33E8">
        <w:rPr>
          <w:rFonts w:cs="Times New Roman"/>
          <w:b w:val="0"/>
          <w:lang w:bidi="cy-GB"/>
        </w:rPr>
        <w:tab/>
      </w:r>
      <w:r w:rsidR="00675596">
        <w:rPr>
          <w:b w:val="0"/>
          <w:webHidden/>
          <w:lang w:bidi="cy-GB"/>
        </w:rPr>
        <w:t>3</w:t>
      </w:r>
    </w:p>
    <w:p w:rsidRPr="009B17E4" w:rsidR="00DF2029" w:rsidRDefault="00DF2029" w14:paraId="29627E96" w14:textId="02D407E1">
      <w:pPr>
        <w:pStyle w:val="TOC1"/>
        <w:rPr>
          <w:rFonts w:ascii="Calibri" w:hAnsi="Calibri" w:eastAsia="Times New Roman" w:cs="Times New Roman"/>
          <w:b w:val="0"/>
          <w:bCs w:val="0"/>
          <w:sz w:val="22"/>
          <w:szCs w:val="22"/>
        </w:rPr>
      </w:pPr>
      <w:r w:rsidRPr="002E33E8">
        <w:rPr>
          <w:rFonts w:cs="Times New Roman"/>
          <w:b w:val="0"/>
          <w:lang w:bidi="cy-GB"/>
        </w:rPr>
        <w:t>5.</w:t>
      </w:r>
      <w:r w:rsidRPr="009B17E4">
        <w:rPr>
          <w:rFonts w:ascii="Calibri" w:hAnsi="Calibri" w:eastAsia="Times New Roman" w:cs="Times New Roman"/>
          <w:b w:val="0"/>
          <w:sz w:val="22"/>
          <w:szCs w:val="22"/>
          <w:lang w:bidi="cy-GB"/>
        </w:rPr>
        <w:tab/>
      </w:r>
      <w:r w:rsidRPr="002E33E8">
        <w:rPr>
          <w:rFonts w:cs="Times New Roman"/>
          <w:b w:val="0"/>
          <w:lang w:bidi="cy-GB"/>
        </w:rPr>
        <w:t>Ffurf a Ffurfioldeb Trefniadau Cydweithio</w:t>
      </w:r>
      <w:r w:rsidRPr="002E33E8">
        <w:rPr>
          <w:rFonts w:cs="Times New Roman"/>
          <w:b w:val="0"/>
          <w:lang w:bidi="cy-GB"/>
        </w:rPr>
        <w:tab/>
      </w:r>
      <w:r w:rsidR="00675596">
        <w:rPr>
          <w:b w:val="0"/>
          <w:webHidden/>
          <w:lang w:bidi="cy-GB"/>
        </w:rPr>
        <w:t>4</w:t>
      </w:r>
    </w:p>
    <w:p w:rsidRPr="009B17E4" w:rsidR="00DF2029" w:rsidRDefault="00DF2029" w14:paraId="429F01F1" w14:textId="7FAC082C">
      <w:pPr>
        <w:pStyle w:val="TOC1"/>
        <w:rPr>
          <w:rFonts w:ascii="Calibri" w:hAnsi="Calibri" w:eastAsia="Times New Roman" w:cs="Times New Roman"/>
          <w:b w:val="0"/>
          <w:bCs w:val="0"/>
          <w:sz w:val="22"/>
          <w:szCs w:val="22"/>
        </w:rPr>
      </w:pPr>
      <w:r w:rsidRPr="002E33E8">
        <w:rPr>
          <w:rFonts w:cs="Times New Roman"/>
          <w:b w:val="0"/>
          <w:lang w:bidi="cy-GB"/>
        </w:rPr>
        <w:t>6.</w:t>
      </w:r>
      <w:r w:rsidRPr="009B17E4">
        <w:rPr>
          <w:rFonts w:ascii="Calibri" w:hAnsi="Calibri" w:eastAsia="Times New Roman" w:cs="Times New Roman"/>
          <w:b w:val="0"/>
          <w:sz w:val="22"/>
          <w:szCs w:val="22"/>
          <w:lang w:bidi="cy-GB"/>
        </w:rPr>
        <w:tab/>
      </w:r>
      <w:r w:rsidRPr="002E33E8">
        <w:rPr>
          <w:rFonts w:cs="Times New Roman"/>
          <w:b w:val="0"/>
          <w:lang w:bidi="cy-GB"/>
        </w:rPr>
        <w:t>Trefniadau Cydweithio Ffurfiol</w:t>
      </w:r>
      <w:r w:rsidRPr="002E33E8">
        <w:rPr>
          <w:rFonts w:cs="Times New Roman"/>
          <w:b w:val="0"/>
          <w:lang w:bidi="cy-GB"/>
        </w:rPr>
        <w:tab/>
      </w:r>
      <w:r w:rsidR="00675596">
        <w:rPr>
          <w:b w:val="0"/>
          <w:webHidden/>
          <w:lang w:bidi="cy-GB"/>
        </w:rPr>
        <w:t>6</w:t>
      </w:r>
    </w:p>
    <w:p w:rsidRPr="009B17E4" w:rsidR="00DF2029" w:rsidRDefault="00DF2029" w14:paraId="691A5AA5" w14:textId="513A270A">
      <w:pPr>
        <w:pStyle w:val="TOC1"/>
        <w:rPr>
          <w:rFonts w:ascii="Calibri" w:hAnsi="Calibri" w:eastAsia="Times New Roman" w:cs="Times New Roman"/>
          <w:b w:val="0"/>
          <w:bCs w:val="0"/>
          <w:sz w:val="22"/>
          <w:szCs w:val="22"/>
        </w:rPr>
      </w:pPr>
      <w:r w:rsidRPr="002E33E8">
        <w:rPr>
          <w:b w:val="0"/>
          <w:lang w:bidi="cy-GB"/>
        </w:rPr>
        <w:t>7.</w:t>
      </w:r>
      <w:r w:rsidRPr="009B17E4">
        <w:rPr>
          <w:rFonts w:ascii="Calibri" w:hAnsi="Calibri" w:eastAsia="Times New Roman" w:cs="Times New Roman"/>
          <w:b w:val="0"/>
          <w:sz w:val="22"/>
          <w:szCs w:val="22"/>
          <w:lang w:bidi="cy-GB"/>
        </w:rPr>
        <w:tab/>
      </w:r>
      <w:r w:rsidRPr="002E33E8">
        <w:rPr>
          <w:b w:val="0"/>
          <w:lang w:bidi="cy-GB"/>
        </w:rPr>
        <w:t>Rolau a Chyfrifoldebau</w:t>
      </w:r>
      <w:r w:rsidRPr="002E33E8">
        <w:rPr>
          <w:b w:val="0"/>
          <w:lang w:bidi="cy-GB"/>
        </w:rPr>
        <w:tab/>
      </w:r>
      <w:r w:rsidR="00675596">
        <w:rPr>
          <w:b w:val="0"/>
          <w:webHidden/>
          <w:lang w:bidi="cy-GB"/>
        </w:rPr>
        <w:t>6</w:t>
      </w:r>
    </w:p>
    <w:p w:rsidRPr="009B17E4" w:rsidR="00DF2029" w:rsidRDefault="00DF2029" w14:paraId="3314573D" w14:textId="0520199F">
      <w:pPr>
        <w:pStyle w:val="TOC1"/>
        <w:rPr>
          <w:rFonts w:ascii="Calibri" w:hAnsi="Calibri" w:eastAsia="Times New Roman" w:cs="Times New Roman"/>
          <w:b w:val="0"/>
          <w:bCs w:val="0"/>
          <w:sz w:val="22"/>
          <w:szCs w:val="22"/>
        </w:rPr>
      </w:pPr>
      <w:r w:rsidRPr="002E33E8">
        <w:rPr>
          <w:b w:val="0"/>
          <w:lang w:bidi="cy-GB"/>
        </w:rPr>
        <w:t>8.</w:t>
      </w:r>
      <w:r w:rsidRPr="009B17E4">
        <w:rPr>
          <w:rFonts w:ascii="Calibri" w:hAnsi="Calibri" w:eastAsia="Times New Roman" w:cs="Times New Roman"/>
          <w:b w:val="0"/>
          <w:sz w:val="22"/>
          <w:szCs w:val="22"/>
          <w:lang w:bidi="cy-GB"/>
        </w:rPr>
        <w:tab/>
      </w:r>
      <w:r w:rsidRPr="002E33E8">
        <w:rPr>
          <w:b w:val="0"/>
          <w:lang w:bidi="cy-GB"/>
        </w:rPr>
        <w:t>Asesiad Cydweithio</w:t>
      </w:r>
      <w:r w:rsidRPr="002E33E8">
        <w:rPr>
          <w:b w:val="0"/>
          <w:lang w:bidi="cy-GB"/>
        </w:rPr>
        <w:tab/>
      </w:r>
      <w:r w:rsidR="00675596">
        <w:rPr>
          <w:b w:val="0"/>
          <w:webHidden/>
          <w:lang w:bidi="cy-GB"/>
        </w:rPr>
        <w:t>7</w:t>
      </w:r>
    </w:p>
    <w:p w:rsidRPr="009B17E4" w:rsidR="00DF2029" w:rsidRDefault="00DF2029" w14:paraId="2E639D32" w14:textId="2714922E">
      <w:pPr>
        <w:pStyle w:val="TOC2"/>
        <w:rPr>
          <w:rFonts w:ascii="Calibri" w:hAnsi="Calibri"/>
          <w:szCs w:val="22"/>
        </w:rPr>
      </w:pPr>
      <w:r w:rsidRPr="002E33E8">
        <w:rPr>
          <w:rFonts w:cs="Arial"/>
          <w:lang w:bidi="cy-GB"/>
        </w:rPr>
        <w:t>8.1.</w:t>
      </w:r>
      <w:r w:rsidRPr="002E33E8">
        <w:rPr>
          <w:rFonts w:cs="Arial"/>
          <w:lang w:bidi="cy-GB"/>
        </w:rPr>
        <w:tab/>
      </w:r>
      <w:r w:rsidRPr="002E33E8">
        <w:rPr>
          <w:rFonts w:cs="Arial"/>
          <w:lang w:bidi="cy-GB"/>
        </w:rPr>
        <w:t>Dull</w:t>
      </w:r>
      <w:r w:rsidRPr="002E33E8">
        <w:rPr>
          <w:rFonts w:cs="Arial"/>
          <w:lang w:bidi="cy-GB"/>
        </w:rPr>
        <w:tab/>
      </w:r>
      <w:r w:rsidR="00675596">
        <w:rPr>
          <w:webHidden/>
          <w:lang w:bidi="cy-GB"/>
        </w:rPr>
        <w:t>8</w:t>
      </w:r>
    </w:p>
    <w:p w:rsidRPr="009B17E4" w:rsidR="00DF2029" w:rsidRDefault="00DF2029" w14:paraId="3E925F6E" w14:textId="2049D620">
      <w:pPr>
        <w:pStyle w:val="TOC2"/>
        <w:rPr>
          <w:rFonts w:ascii="Calibri" w:hAnsi="Calibri"/>
          <w:szCs w:val="22"/>
        </w:rPr>
      </w:pPr>
      <w:r w:rsidRPr="002E33E8">
        <w:rPr>
          <w:rFonts w:cs="Arial"/>
          <w:lang w:bidi="cy-GB"/>
        </w:rPr>
        <w:t>8.2.</w:t>
      </w:r>
      <w:r w:rsidRPr="002E33E8">
        <w:rPr>
          <w:rFonts w:cs="Arial"/>
          <w:lang w:bidi="cy-GB"/>
        </w:rPr>
        <w:tab/>
      </w:r>
      <w:r w:rsidRPr="002E33E8">
        <w:rPr>
          <w:rFonts w:cs="Arial"/>
          <w:lang w:bidi="cy-GB"/>
        </w:rPr>
        <w:t>Cynnal yr Asesiad</w:t>
      </w:r>
      <w:r w:rsidRPr="002E33E8">
        <w:rPr>
          <w:rFonts w:cs="Arial"/>
          <w:lang w:bidi="cy-GB"/>
        </w:rPr>
        <w:tab/>
      </w:r>
      <w:r w:rsidR="00675596">
        <w:rPr>
          <w:webHidden/>
          <w:lang w:bidi="cy-GB"/>
        </w:rPr>
        <w:t>8</w:t>
      </w:r>
    </w:p>
    <w:p w:rsidRPr="009B17E4" w:rsidR="00DF2029" w:rsidRDefault="00DF2029" w14:paraId="1063D7C1" w14:textId="6B32921A">
      <w:pPr>
        <w:pStyle w:val="TOC1"/>
        <w:rPr>
          <w:rFonts w:ascii="Calibri" w:hAnsi="Calibri" w:eastAsia="Times New Roman" w:cs="Times New Roman"/>
          <w:b w:val="0"/>
          <w:bCs w:val="0"/>
          <w:sz w:val="22"/>
          <w:szCs w:val="22"/>
        </w:rPr>
      </w:pPr>
      <w:r w:rsidRPr="002E33E8">
        <w:rPr>
          <w:b w:val="0"/>
          <w:lang w:bidi="cy-GB"/>
        </w:rPr>
        <w:t>9.</w:t>
      </w:r>
      <w:r w:rsidRPr="009B17E4">
        <w:rPr>
          <w:rFonts w:ascii="Calibri" w:hAnsi="Calibri" w:eastAsia="Times New Roman" w:cs="Times New Roman"/>
          <w:b w:val="0"/>
          <w:sz w:val="22"/>
          <w:szCs w:val="22"/>
          <w:lang w:bidi="cy-GB"/>
        </w:rPr>
        <w:tab/>
      </w:r>
      <w:r w:rsidRPr="002E33E8">
        <w:rPr>
          <w:b w:val="0"/>
          <w:lang w:bidi="cy-GB"/>
        </w:rPr>
        <w:t>Ystyriaethau cyn ymrwymo i Drefniant Cydweithio ffurfiol</w:t>
      </w:r>
      <w:r w:rsidRPr="002E33E8">
        <w:rPr>
          <w:b w:val="0"/>
          <w:lang w:bidi="cy-GB"/>
        </w:rPr>
        <w:tab/>
      </w:r>
      <w:r w:rsidR="00675596">
        <w:rPr>
          <w:b w:val="0"/>
          <w:webHidden/>
          <w:lang w:bidi="cy-GB"/>
        </w:rPr>
        <w:t>9</w:t>
      </w:r>
    </w:p>
    <w:p w:rsidRPr="009B17E4" w:rsidR="00DF2029" w:rsidRDefault="00DF2029" w14:paraId="6158C3F4" w14:textId="1461C461">
      <w:pPr>
        <w:pStyle w:val="TOC2"/>
        <w:rPr>
          <w:rFonts w:ascii="Calibri" w:hAnsi="Calibri"/>
          <w:szCs w:val="22"/>
        </w:rPr>
      </w:pPr>
      <w:r w:rsidRPr="002E33E8">
        <w:rPr>
          <w:rFonts w:cs="Arial"/>
          <w:lang w:bidi="cy-GB"/>
        </w:rPr>
        <w:t>9.1.</w:t>
      </w:r>
      <w:r w:rsidRPr="002E33E8">
        <w:rPr>
          <w:rFonts w:cs="Arial"/>
          <w:lang w:bidi="cy-GB"/>
        </w:rPr>
        <w:tab/>
      </w:r>
      <w:r w:rsidRPr="002E33E8">
        <w:rPr>
          <w:rFonts w:cs="Arial"/>
          <w:lang w:bidi="cy-GB"/>
        </w:rPr>
        <w:t>Llywodraethu ac Atebolrwydd</w:t>
      </w:r>
      <w:r w:rsidRPr="002E33E8">
        <w:rPr>
          <w:rFonts w:cs="Arial"/>
          <w:lang w:bidi="cy-GB"/>
        </w:rPr>
        <w:tab/>
      </w:r>
      <w:r w:rsidR="00675596">
        <w:rPr>
          <w:webHidden/>
          <w:lang w:bidi="cy-GB"/>
        </w:rPr>
        <w:t>9</w:t>
      </w:r>
    </w:p>
    <w:p w:rsidRPr="009B17E4" w:rsidR="00DF2029" w:rsidRDefault="00DF2029" w14:paraId="2562545D" w14:textId="5B4B0AB7">
      <w:pPr>
        <w:pStyle w:val="TOC2"/>
        <w:rPr>
          <w:rFonts w:ascii="Calibri" w:hAnsi="Calibri"/>
          <w:szCs w:val="22"/>
        </w:rPr>
      </w:pPr>
      <w:r w:rsidRPr="002E33E8">
        <w:rPr>
          <w:rFonts w:cs="Arial"/>
          <w:lang w:bidi="cy-GB"/>
        </w:rPr>
        <w:t>9.2.</w:t>
      </w:r>
      <w:r w:rsidRPr="002E33E8">
        <w:rPr>
          <w:rFonts w:cs="Arial"/>
          <w:lang w:bidi="cy-GB"/>
        </w:rPr>
        <w:tab/>
      </w:r>
      <w:r w:rsidRPr="002E33E8">
        <w:rPr>
          <w:rFonts w:cs="Arial"/>
          <w:lang w:bidi="cy-GB"/>
        </w:rPr>
        <w:t>Ysgogwyr a Gwerthoedd Strategol a Deddfwriaethol</w:t>
      </w:r>
      <w:r w:rsidRPr="002E33E8">
        <w:rPr>
          <w:rFonts w:cs="Arial"/>
          <w:lang w:bidi="cy-GB"/>
        </w:rPr>
        <w:tab/>
      </w:r>
      <w:r w:rsidR="00675596">
        <w:rPr>
          <w:webHidden/>
          <w:lang w:bidi="cy-GB"/>
        </w:rPr>
        <w:t>9</w:t>
      </w:r>
    </w:p>
    <w:p w:rsidRPr="009B17E4" w:rsidR="00DF2029" w:rsidRDefault="00DF2029" w14:paraId="484B3CC4" w14:textId="5680507A">
      <w:pPr>
        <w:pStyle w:val="TOC1"/>
        <w:rPr>
          <w:rFonts w:ascii="Calibri" w:hAnsi="Calibri" w:eastAsia="Times New Roman" w:cs="Times New Roman"/>
          <w:b w:val="0"/>
          <w:bCs w:val="0"/>
          <w:sz w:val="22"/>
          <w:szCs w:val="22"/>
        </w:rPr>
      </w:pPr>
      <w:r w:rsidRPr="002E33E8">
        <w:rPr>
          <w:b w:val="0"/>
          <w:lang w:bidi="cy-GB"/>
        </w:rPr>
        <w:t>10.</w:t>
      </w:r>
      <w:r w:rsidRPr="009B17E4">
        <w:rPr>
          <w:rFonts w:ascii="Calibri" w:hAnsi="Calibri" w:eastAsia="Times New Roman" w:cs="Times New Roman"/>
          <w:b w:val="0"/>
          <w:sz w:val="22"/>
          <w:szCs w:val="22"/>
          <w:lang w:bidi="cy-GB"/>
        </w:rPr>
        <w:tab/>
      </w:r>
      <w:r w:rsidRPr="002E33E8">
        <w:rPr>
          <w:b w:val="0"/>
          <w:lang w:bidi="cy-GB"/>
        </w:rPr>
        <w:t>Cynigion ar gyfer Cydweithio</w:t>
      </w:r>
      <w:r w:rsidRPr="002E33E8">
        <w:rPr>
          <w:b w:val="0"/>
          <w:lang w:bidi="cy-GB"/>
        </w:rPr>
        <w:tab/>
      </w:r>
      <w:r w:rsidR="00675596">
        <w:rPr>
          <w:b w:val="0"/>
          <w:webHidden/>
          <w:lang w:bidi="cy-GB"/>
        </w:rPr>
        <w:t>9</w:t>
      </w:r>
    </w:p>
    <w:p w:rsidRPr="009B17E4" w:rsidR="00DF2029" w:rsidRDefault="00DF2029" w14:paraId="096701E6" w14:textId="4489E317">
      <w:pPr>
        <w:pStyle w:val="TOC2"/>
        <w:rPr>
          <w:rFonts w:ascii="Calibri" w:hAnsi="Calibri"/>
          <w:szCs w:val="22"/>
        </w:rPr>
      </w:pPr>
      <w:r w:rsidRPr="002E33E8">
        <w:rPr>
          <w:rFonts w:cs="Arial"/>
          <w:lang w:bidi="cy-GB"/>
        </w:rPr>
        <w:t>10.1.</w:t>
      </w:r>
      <w:r w:rsidRPr="002E33E8">
        <w:rPr>
          <w:rFonts w:cs="Arial"/>
          <w:lang w:bidi="cy-GB"/>
        </w:rPr>
        <w:tab/>
      </w:r>
      <w:r w:rsidRPr="002E33E8">
        <w:rPr>
          <w:rFonts w:cs="Arial"/>
          <w:lang w:bidi="cy-GB"/>
        </w:rPr>
        <w:t>Y Broses Cymeradwyo Cynigion</w:t>
      </w:r>
      <w:r w:rsidRPr="002E33E8">
        <w:rPr>
          <w:rFonts w:cs="Arial"/>
          <w:lang w:bidi="cy-GB"/>
        </w:rPr>
        <w:tab/>
      </w:r>
      <w:r w:rsidR="00675596">
        <w:rPr>
          <w:webHidden/>
          <w:lang w:bidi="cy-GB"/>
        </w:rPr>
        <w:t>10</w:t>
      </w:r>
    </w:p>
    <w:p w:rsidRPr="009B17E4" w:rsidR="00DF2029" w:rsidRDefault="00DF2029" w14:paraId="4FC08E19" w14:textId="0D7B6164">
      <w:pPr>
        <w:pStyle w:val="TOC2"/>
        <w:rPr>
          <w:rFonts w:ascii="Calibri" w:hAnsi="Calibri"/>
          <w:szCs w:val="22"/>
        </w:rPr>
      </w:pPr>
      <w:r w:rsidRPr="002E33E8">
        <w:rPr>
          <w:rFonts w:cs="Arial"/>
          <w:lang w:bidi="cy-GB"/>
        </w:rPr>
        <w:t>10.2.</w:t>
      </w:r>
      <w:r w:rsidRPr="002E33E8">
        <w:rPr>
          <w:rFonts w:cs="Arial"/>
          <w:lang w:bidi="cy-GB"/>
        </w:rPr>
        <w:tab/>
      </w:r>
      <w:r w:rsidRPr="002E33E8">
        <w:rPr>
          <w:rFonts w:cs="Arial"/>
          <w:lang w:bidi="cy-GB"/>
        </w:rPr>
        <w:t>Cytundeb Cydweithio</w:t>
      </w:r>
      <w:r w:rsidRPr="002E33E8">
        <w:rPr>
          <w:rFonts w:cs="Arial"/>
          <w:lang w:bidi="cy-GB"/>
        </w:rPr>
        <w:tab/>
      </w:r>
      <w:r w:rsidR="00675596">
        <w:rPr>
          <w:webHidden/>
          <w:lang w:bidi="cy-GB"/>
        </w:rPr>
        <w:t>10</w:t>
      </w:r>
    </w:p>
    <w:p w:rsidRPr="009B17E4" w:rsidR="00DF2029" w:rsidRDefault="00DF2029" w14:paraId="2918421B" w14:textId="4DB86C11">
      <w:pPr>
        <w:pStyle w:val="TOC1"/>
        <w:rPr>
          <w:rFonts w:ascii="Calibri" w:hAnsi="Calibri" w:eastAsia="Times New Roman" w:cs="Times New Roman"/>
          <w:b w:val="0"/>
          <w:bCs w:val="0"/>
          <w:sz w:val="22"/>
          <w:szCs w:val="22"/>
        </w:rPr>
      </w:pPr>
      <w:r w:rsidRPr="002E33E8">
        <w:rPr>
          <w:b w:val="0"/>
          <w:bCs w:val="0"/>
          <w:lang w:bidi="cy-GB"/>
        </w:rPr>
        <w:t>11.</w:t>
      </w:r>
      <w:r w:rsidRPr="009B17E4">
        <w:rPr>
          <w:rFonts w:ascii="Calibri" w:hAnsi="Calibri" w:eastAsia="Times New Roman" w:cs="Times New Roman"/>
          <w:b w:val="0"/>
          <w:sz w:val="22"/>
          <w:szCs w:val="22"/>
          <w:lang w:bidi="cy-GB"/>
        </w:rPr>
        <w:tab/>
      </w:r>
      <w:r w:rsidRPr="002E33E8">
        <w:rPr>
          <w:b w:val="0"/>
          <w:bCs w:val="0"/>
          <w:lang w:bidi="cy-GB"/>
        </w:rPr>
        <w:t>Monitro a Gweithredu.....................................................................................</w:t>
      </w:r>
      <w:r w:rsidRPr="7267F7E1" w:rsidR="00675596">
        <w:rPr>
          <w:b w:val="0"/>
          <w:bCs w:val="0"/>
          <w:webHidden/>
          <w:sz w:val="22"/>
          <w:szCs w:val="22"/>
          <w:lang w:bidi="cy-GB"/>
        </w:rPr>
        <w:t>11</w:t>
      </w:r>
    </w:p>
    <w:p w:rsidRPr="009B17E4" w:rsidR="00DF2029" w:rsidP="7267F7E1" w:rsidRDefault="00DF2029" w14:paraId="22ACC44D" w14:textId="2508EE5E">
      <w:pPr>
        <w:pStyle w:val="TOC2"/>
        <w:rPr>
          <w:rFonts w:ascii="Calibri" w:hAnsi="Calibri"/>
        </w:rPr>
      </w:pPr>
      <w:r w:rsidRPr="002E33E8">
        <w:rPr>
          <w:rFonts w:cs="Arial"/>
          <w:lang w:bidi="cy-GB"/>
        </w:rPr>
        <w:t>11.1.</w:t>
      </w:r>
      <w:r w:rsidRPr="002E33E8">
        <w:rPr>
          <w:rFonts w:cs="Arial"/>
          <w:lang w:bidi="cy-GB"/>
        </w:rPr>
        <w:tab/>
      </w:r>
      <w:r w:rsidRPr="002E33E8">
        <w:rPr>
          <w:rFonts w:cs="Arial"/>
          <w:lang w:bidi="cy-GB"/>
        </w:rPr>
        <w:t>Adrodd a Llywodraethu..................................................................................</w:t>
      </w:r>
      <w:r w:rsidR="00675596">
        <w:rPr>
          <w:webHidden/>
          <w:lang w:bidi="cy-GB"/>
        </w:rPr>
        <w:t>11</w:t>
      </w:r>
    </w:p>
    <w:p w:rsidRPr="009B17E4" w:rsidR="00DF2029" w:rsidP="7267F7E1" w:rsidRDefault="00DF2029" w14:paraId="58F3842E" w14:textId="6B3EBFD9">
      <w:pPr>
        <w:pStyle w:val="TOC2"/>
        <w:rPr>
          <w:rFonts w:ascii="Calibri" w:hAnsi="Calibri"/>
        </w:rPr>
      </w:pPr>
      <w:r w:rsidRPr="002E33E8">
        <w:rPr>
          <w:rFonts w:cs="Arial"/>
          <w:lang w:bidi="cy-GB"/>
        </w:rPr>
        <w:t>11.2.</w:t>
      </w:r>
      <w:r w:rsidRPr="002E33E8">
        <w:rPr>
          <w:rFonts w:cs="Arial"/>
          <w:lang w:bidi="cy-GB"/>
        </w:rPr>
        <w:tab/>
      </w:r>
      <w:r w:rsidRPr="002E33E8">
        <w:rPr>
          <w:rFonts w:cs="Arial"/>
          <w:lang w:bidi="cy-GB"/>
        </w:rPr>
        <w:t>Adolygiad Cydweithio.....................................................................................</w:t>
      </w:r>
      <w:r w:rsidR="00675596">
        <w:rPr>
          <w:webHidden/>
          <w:lang w:bidi="cy-GB"/>
        </w:rPr>
        <w:t>11</w:t>
      </w:r>
    </w:p>
    <w:p w:rsidRPr="009B17E4" w:rsidR="00DF2029" w:rsidP="7267F7E1" w:rsidRDefault="00DF2029" w14:paraId="1122BA1F" w14:textId="0C9DAB9B">
      <w:pPr>
        <w:pStyle w:val="TOC2"/>
        <w:rPr>
          <w:rFonts w:ascii="Calibri" w:hAnsi="Calibri"/>
        </w:rPr>
      </w:pPr>
      <w:r w:rsidRPr="002E33E8">
        <w:rPr>
          <w:rFonts w:cs="Arial"/>
          <w:lang w:bidi="cy-GB"/>
        </w:rPr>
        <w:t>11.3.</w:t>
      </w:r>
      <w:r w:rsidRPr="002E33E8">
        <w:rPr>
          <w:rFonts w:cs="Arial"/>
          <w:lang w:bidi="cy-GB"/>
        </w:rPr>
        <w:tab/>
      </w:r>
      <w:r w:rsidRPr="002E33E8">
        <w:rPr>
          <w:rFonts w:cs="Arial"/>
          <w:lang w:bidi="cy-GB"/>
        </w:rPr>
        <w:t>Terfynu Cytundeb Cydweithio ffurfiol neu Drefniant Cydweithio Arall............</w:t>
      </w:r>
      <w:r w:rsidR="00675596">
        <w:rPr>
          <w:webHidden/>
          <w:lang w:bidi="cy-GB"/>
        </w:rPr>
        <w:t>1</w:t>
      </w:r>
      <w:r w:rsidR="004B20E3">
        <w:rPr>
          <w:webHidden/>
          <w:lang w:bidi="cy-GB"/>
        </w:rPr>
        <w:t>1</w:t>
      </w:r>
    </w:p>
    <w:p w:rsidRPr="009B17E4" w:rsidR="00DF2029" w:rsidRDefault="00DF2029" w14:paraId="7C4AEFD4" w14:textId="20064690">
      <w:pPr>
        <w:pStyle w:val="TOC1"/>
        <w:rPr>
          <w:rFonts w:ascii="Calibri" w:hAnsi="Calibri" w:eastAsia="Times New Roman" w:cs="Times New Roman"/>
          <w:b w:val="0"/>
          <w:bCs w:val="0"/>
          <w:sz w:val="22"/>
          <w:szCs w:val="22"/>
        </w:rPr>
      </w:pPr>
      <w:r w:rsidRPr="002E33E8">
        <w:rPr>
          <w:b w:val="0"/>
          <w:lang w:bidi="cy-GB"/>
        </w:rPr>
        <w:t>12.</w:t>
      </w:r>
      <w:r w:rsidRPr="009B17E4">
        <w:rPr>
          <w:rFonts w:ascii="Calibri" w:hAnsi="Calibri" w:eastAsia="Times New Roman" w:cs="Times New Roman"/>
          <w:b w:val="0"/>
          <w:sz w:val="22"/>
          <w:szCs w:val="22"/>
          <w:lang w:bidi="cy-GB"/>
        </w:rPr>
        <w:tab/>
      </w:r>
      <w:r w:rsidRPr="002E33E8">
        <w:rPr>
          <w:b w:val="0"/>
          <w:lang w:bidi="cy-GB"/>
        </w:rPr>
        <w:t>Cadw Cofnodion</w:t>
      </w:r>
      <w:r w:rsidRPr="002E33E8">
        <w:rPr>
          <w:b w:val="0"/>
          <w:lang w:bidi="cy-GB"/>
        </w:rPr>
        <w:tab/>
      </w:r>
      <w:r w:rsidR="00675596">
        <w:rPr>
          <w:b w:val="0"/>
          <w:webHidden/>
          <w:lang w:bidi="cy-GB"/>
        </w:rPr>
        <w:t>12</w:t>
      </w:r>
    </w:p>
    <w:p w:rsidRPr="009B17E4" w:rsidR="00DF2029" w:rsidP="60920258" w:rsidRDefault="00DF2029" w14:paraId="61DF9D89" w14:textId="57B017B7">
      <w:pPr>
        <w:pStyle w:val="TOC2"/>
        <w:rPr>
          <w:lang w:bidi="cy-GB"/>
        </w:rPr>
      </w:pPr>
      <w:r w:rsidRPr="7267F7E1" w:rsidR="7267F7E1">
        <w:rPr>
          <w:rFonts w:cs="Arial"/>
          <w:lang w:bidi="cy-GB"/>
        </w:rPr>
        <w:t>12.1.</w:t>
      </w:r>
      <w:r>
        <w:tab/>
      </w:r>
      <w:r w:rsidRPr="7267F7E1" w:rsidR="7267F7E1">
        <w:rPr>
          <w:rFonts w:cs="Arial"/>
          <w:lang w:bidi="cy-GB"/>
        </w:rPr>
        <w:t>Y Gofrestr Asesiadau a’r Gofrestr Gytundebau..............................................12</w:t>
      </w:r>
    </w:p>
    <w:p w:rsidRPr="009B17E4" w:rsidR="00DF2029" w:rsidP="7267F7E1" w:rsidRDefault="00DF2029" w14:paraId="011986D3" w14:textId="728440F9">
      <w:pPr>
        <w:pStyle w:val="TOC2"/>
        <w:ind w:left="0" w:firstLine="426"/>
        <w:rPr>
          <w:lang w:bidi="cy-GB"/>
        </w:rPr>
      </w:pPr>
      <w:r w:rsidRPr="7267F7E1" w:rsidR="7267F7E1">
        <w:rPr>
          <w:rFonts w:cs="Arial"/>
          <w:lang w:bidi="cy-GB"/>
        </w:rPr>
        <w:t>12.2.</w:t>
      </w:r>
      <w:r>
        <w:tab/>
      </w:r>
      <w:r w:rsidRPr="7267F7E1" w:rsidR="7267F7E1">
        <w:rPr>
          <w:rFonts w:cs="Arial"/>
          <w:lang w:bidi="cy-GB"/>
        </w:rPr>
        <w:t>Dogfennau Cysylltiedig Eraill..........................................................................12</w:t>
      </w:r>
    </w:p>
    <w:p w:rsidR="000C4656" w:rsidRDefault="000C4656" w14:paraId="4B5606DF" w14:textId="1ABF3276"/>
    <w:p w:rsidR="0034775F" w:rsidP="0034775F" w:rsidRDefault="0034775F" w14:paraId="3E527806" w14:textId="77777777">
      <w:pPr>
        <w:rPr>
          <w:b/>
          <w:bCs/>
        </w:rPr>
      </w:pPr>
    </w:p>
    <w:p w:rsidR="0034775F" w:rsidP="0034775F" w:rsidRDefault="0034775F" w14:paraId="7CD34968" w14:textId="77777777">
      <w:pPr>
        <w:rPr>
          <w:b w:val="1"/>
          <w:bCs w:val="1"/>
        </w:rPr>
      </w:pPr>
    </w:p>
    <w:p w:rsidR="7267F7E1" w:rsidP="7267F7E1" w:rsidRDefault="7267F7E1" w14:paraId="7EC0F544" w14:textId="268C81F6">
      <w:pPr>
        <w:rPr>
          <w:b w:val="1"/>
          <w:bCs w:val="1"/>
        </w:rPr>
      </w:pPr>
    </w:p>
    <w:p w:rsidR="7267F7E1" w:rsidP="7267F7E1" w:rsidRDefault="7267F7E1" w14:paraId="61DD0A8C" w14:textId="1C03DAA8">
      <w:pPr>
        <w:rPr>
          <w:b w:val="1"/>
          <w:bCs w:val="1"/>
        </w:rPr>
      </w:pPr>
    </w:p>
    <w:p w:rsidR="7267F7E1" w:rsidP="7267F7E1" w:rsidRDefault="7267F7E1" w14:paraId="125C30DC" w14:textId="67692DD8">
      <w:pPr>
        <w:rPr>
          <w:b w:val="1"/>
          <w:bCs w:val="1"/>
        </w:rPr>
      </w:pPr>
    </w:p>
    <w:p w:rsidR="7267F7E1" w:rsidP="7267F7E1" w:rsidRDefault="7267F7E1" w14:paraId="190AC043" w14:textId="73076940">
      <w:pPr>
        <w:rPr>
          <w:b w:val="1"/>
          <w:bCs w:val="1"/>
        </w:rPr>
      </w:pPr>
    </w:p>
    <w:p w:rsidR="7267F7E1" w:rsidP="7267F7E1" w:rsidRDefault="7267F7E1" w14:paraId="694AD2EF" w14:textId="5B27D0D5">
      <w:pPr>
        <w:rPr>
          <w:b w:val="1"/>
          <w:bCs w:val="1"/>
        </w:rPr>
      </w:pPr>
    </w:p>
    <w:p w:rsidR="0034775F" w:rsidP="0034775F" w:rsidRDefault="0034775F" w14:paraId="50B402B5" w14:textId="77777777">
      <w:pPr>
        <w:rPr>
          <w:b w:val="1"/>
          <w:bCs w:val="1"/>
        </w:rPr>
      </w:pPr>
    </w:p>
    <w:p w:rsidR="7267F7E1" w:rsidP="7267F7E1" w:rsidRDefault="7267F7E1" w14:paraId="1566D409" w14:textId="3AA4E684">
      <w:pPr>
        <w:rPr>
          <w:b w:val="1"/>
          <w:bCs w:val="1"/>
        </w:rPr>
      </w:pPr>
    </w:p>
    <w:p w:rsidR="0034775F" w:rsidP="60920258" w:rsidRDefault="0034775F" w14:paraId="329D3262" w14:noSpellErr="1" w14:textId="06FB7304">
      <w:pPr>
        <w:pStyle w:val="Normal"/>
        <w:rPr>
          <w:b w:val="1"/>
          <w:bCs w:val="1"/>
        </w:rPr>
      </w:pPr>
    </w:p>
    <w:p w:rsidR="0034775F" w:rsidP="0034775F" w:rsidRDefault="0034775F" w14:paraId="53A297A4" w14:textId="77777777">
      <w:pPr>
        <w:rPr>
          <w:b/>
          <w:bCs/>
        </w:rPr>
      </w:pPr>
    </w:p>
    <w:p w:rsidRPr="005B4C2E" w:rsidR="0034775F" w:rsidP="00BD5AF7" w:rsidRDefault="003B67F4" w14:paraId="1FA057B4" w14:textId="77777777">
      <w:pPr>
        <w:pStyle w:val="Default"/>
        <w:numPr>
          <w:ilvl w:val="0"/>
          <w:numId w:val="1"/>
        </w:numPr>
        <w:ind w:left="426" w:hanging="426"/>
        <w:outlineLvl w:val="0"/>
        <w:rPr>
          <w:b/>
          <w:bCs/>
        </w:rPr>
      </w:pPr>
      <w:r>
        <w:rPr>
          <w:b/>
          <w:lang w:bidi="cy-GB"/>
        </w:rPr>
        <w:t>Hanfod</w:t>
      </w:r>
    </w:p>
    <w:p w:rsidR="0034775F" w:rsidP="0034775F" w:rsidRDefault="0034775F" w14:paraId="65516829" w14:textId="77777777">
      <w:pPr>
        <w:pStyle w:val="Default"/>
      </w:pPr>
    </w:p>
    <w:p w:rsidR="00210795" w:rsidP="00210795" w:rsidRDefault="00210795" w14:paraId="7F15C994" w14:textId="77777777">
      <w:pPr>
        <w:pStyle w:val="Default"/>
        <w:jc w:val="both"/>
      </w:pPr>
      <w:r>
        <w:rPr>
          <w:lang w:bidi="cy-GB"/>
        </w:rPr>
        <w:t xml:space="preserve">Mae Fframwaith Cydweithio Addysg a Gwella Iechyd Cymru (AaGIC) yn cynnig arweiniad o ran sefydlu cyfleoedd i weithio ar y cyd. Mae'r Fframwaith yn darparu modd o asesu addasrwydd sefydliadau partner, trwy gyfrwng dull ar sail risg, ac mae'n nodi'r trefniadau llywodraethu ac atebolrwydd ar gyfer datblygu, cymeradwyo a monitro trefniadau cydweithio ffurfiol. </w:t>
      </w:r>
    </w:p>
    <w:p w:rsidR="003B67F4" w:rsidP="00210795" w:rsidRDefault="003B67F4" w14:paraId="01E3270F" w14:textId="77777777">
      <w:pPr>
        <w:pStyle w:val="Default"/>
        <w:jc w:val="both"/>
      </w:pPr>
    </w:p>
    <w:p w:rsidRPr="005B4C2E" w:rsidR="003B67F4" w:rsidP="003B67F4" w:rsidRDefault="003B67F4" w14:paraId="025E1A55" w14:textId="77777777">
      <w:pPr>
        <w:pStyle w:val="Default"/>
        <w:numPr>
          <w:ilvl w:val="0"/>
          <w:numId w:val="1"/>
        </w:numPr>
        <w:ind w:left="426" w:hanging="426"/>
        <w:jc w:val="both"/>
        <w:outlineLvl w:val="0"/>
        <w:rPr>
          <w:b/>
          <w:bCs/>
        </w:rPr>
      </w:pPr>
      <w:r w:rsidRPr="005B4C2E">
        <w:rPr>
          <w:b/>
          <w:lang w:bidi="cy-GB"/>
        </w:rPr>
        <w:t xml:space="preserve">Cwmpas </w:t>
      </w:r>
    </w:p>
    <w:p w:rsidR="003B67F4" w:rsidP="003B67F4" w:rsidRDefault="003B67F4" w14:paraId="6F24E4FA" w14:textId="77777777">
      <w:pPr>
        <w:pStyle w:val="Default"/>
        <w:ind w:left="360"/>
        <w:jc w:val="both"/>
      </w:pPr>
    </w:p>
    <w:p w:rsidR="003B67F4" w:rsidP="00210795" w:rsidRDefault="003B67F4" w14:paraId="75714133" w14:textId="77777777">
      <w:pPr>
        <w:pStyle w:val="Default"/>
        <w:jc w:val="both"/>
      </w:pPr>
      <w:r>
        <w:rPr>
          <w:lang w:bidi="cy-GB"/>
        </w:rPr>
        <w:t>Mae'r Fframwaith hwn yn berthnasol i staff sydd â chyfrifoldebau am weithio ar y cyd â sefydliadau partner yn ogystal â datblygu trefniadau cydweithio ffurfiol a rheoli'r trefniadau hyn yn barhaus.</w:t>
      </w:r>
    </w:p>
    <w:p w:rsidR="00210795" w:rsidP="0034775F" w:rsidRDefault="00210795" w14:paraId="14DF39F1" w14:textId="77777777">
      <w:pPr>
        <w:pStyle w:val="Default"/>
      </w:pPr>
    </w:p>
    <w:p w:rsidRPr="005B4C2E" w:rsidR="0034775F" w:rsidP="00BD5AF7" w:rsidRDefault="0034775F" w14:paraId="52BE8221" w14:textId="77777777">
      <w:pPr>
        <w:pStyle w:val="Default"/>
        <w:numPr>
          <w:ilvl w:val="0"/>
          <w:numId w:val="1"/>
        </w:numPr>
        <w:ind w:left="426" w:hanging="426"/>
        <w:outlineLvl w:val="0"/>
        <w:rPr>
          <w:b/>
          <w:bCs/>
        </w:rPr>
      </w:pPr>
      <w:r w:rsidRPr="005B4C2E">
        <w:rPr>
          <w:b/>
          <w:lang w:bidi="cy-GB"/>
        </w:rPr>
        <w:t xml:space="preserve">Cyflwyniad </w:t>
      </w:r>
    </w:p>
    <w:p w:rsidR="0034775F" w:rsidP="0034775F" w:rsidRDefault="0034775F" w14:paraId="719312F0" w14:textId="77777777">
      <w:pPr>
        <w:pStyle w:val="Default"/>
        <w:jc w:val="both"/>
      </w:pPr>
    </w:p>
    <w:p w:rsidRPr="00C45907" w:rsidR="00C45907" w:rsidP="0034775F" w:rsidRDefault="003B67F4" w14:paraId="324A710E" w14:textId="77777777">
      <w:pPr>
        <w:jc w:val="both"/>
      </w:pPr>
      <w:r w:rsidRPr="003B67F4">
        <w:rPr>
          <w:sz w:val="24"/>
          <w:szCs w:val="24"/>
          <w:lang w:bidi="cy-GB"/>
        </w:rPr>
        <w:t xml:space="preserve">O safbwynt AaGIC, mae gweithio gydag eraill yn ymwneud â rhannu gweledigaeth a blaenoriaethau a chydweithredu strategol.  Mae Deddf Llesiant Cenedlaethau'r Dyfodol (Cymru) 2015 yn nodi cydweithio fel un o'r ‘pum dull o weithio’. Mae angen i AaGIC weithio gyda chyrff eraill i ddatblygu gweithlu sy'n darparu gofal arbennig i gleifion a defnyddwyr gwasanaethau ac sy’n hybu iechyd poblogaethau rhagorol, ymrwymiad sy'n cael ei gydnabod yn ein Cynllun Tymor Canolig Integredig (IMTP). </w:t>
      </w:r>
    </w:p>
    <w:p w:rsidR="00C45907" w:rsidP="0034775F" w:rsidRDefault="00C45907" w14:paraId="6CE00744" w14:textId="77777777">
      <w:pPr>
        <w:jc w:val="both"/>
        <w:rPr>
          <w:sz w:val="24"/>
          <w:szCs w:val="24"/>
        </w:rPr>
      </w:pPr>
    </w:p>
    <w:p w:rsidR="00600B21" w:rsidP="0034775F" w:rsidRDefault="003B67F4" w14:paraId="6983AC18" w14:textId="77777777">
      <w:pPr>
        <w:jc w:val="both"/>
        <w:rPr>
          <w:rFonts w:cs="Arial"/>
          <w:sz w:val="24"/>
          <w:szCs w:val="24"/>
        </w:rPr>
      </w:pPr>
      <w:r w:rsidRPr="003B67F4">
        <w:rPr>
          <w:sz w:val="24"/>
          <w:szCs w:val="24"/>
          <w:lang w:bidi="cy-GB"/>
        </w:rPr>
        <w:t>Mae'r Fframwaith Cydweithio (“y Fframwaith”) hwn yn ategu’r orchwyl o sefydlu trefniadau cydweithio anffurfiol, tra'n darparu strwythur galluogol i nodi, meithrin a rheoli trefniadau mwy ffurfiol. Mae'r Fframwaith hefyd yn darparu modd o asesu addasrwydd sefydliadau partner, drwy asesiad partner ar sail risg. Mae'n nodi'r trefniadau llywodraethu ac atebolrwydd ar gyfer datblygu, cymeradwyo a monitro trefniadau cydweithio ffurfiol. Hefyd, mae’n nodi pryd y dylid rhoi sicrwydd i Fwrdd AaGIC, sut i sicrhau bod risgiau'n cael eu rheoli a sut i sicrhau bod y dulliau o gydweithio’n gyson ar draws AaGIC.</w:t>
      </w:r>
    </w:p>
    <w:p w:rsidR="003B67F4" w:rsidP="0034775F" w:rsidRDefault="003B67F4" w14:paraId="7B6E003D" w14:textId="77777777">
      <w:pPr>
        <w:pStyle w:val="Default"/>
        <w:jc w:val="both"/>
        <w:rPr>
          <w:b/>
          <w:bCs/>
        </w:rPr>
      </w:pPr>
    </w:p>
    <w:p w:rsidR="00C45907" w:rsidP="00C45907" w:rsidRDefault="006F3C55" w14:paraId="460C171A" w14:textId="77777777">
      <w:pPr>
        <w:pStyle w:val="Default"/>
        <w:numPr>
          <w:ilvl w:val="0"/>
          <w:numId w:val="1"/>
        </w:numPr>
        <w:ind w:left="426" w:hanging="426"/>
        <w:jc w:val="both"/>
        <w:outlineLvl w:val="0"/>
        <w:rPr>
          <w:b/>
          <w:bCs/>
        </w:rPr>
      </w:pPr>
      <w:r>
        <w:rPr>
          <w:b/>
          <w:lang w:bidi="cy-GB"/>
        </w:rPr>
        <w:t xml:space="preserve">Ein Dull o Gydweithio </w:t>
      </w:r>
    </w:p>
    <w:p w:rsidRPr="00C45907" w:rsidR="004C2D98" w:rsidP="004C2D98" w:rsidRDefault="004C2D98" w14:paraId="58DF0C7F" w14:textId="77777777">
      <w:pPr>
        <w:pStyle w:val="Default"/>
        <w:ind w:left="426"/>
        <w:jc w:val="both"/>
        <w:outlineLvl w:val="0"/>
        <w:rPr>
          <w:b/>
          <w:bCs/>
        </w:rPr>
      </w:pPr>
    </w:p>
    <w:p w:rsidR="006F3C55" w:rsidP="006F3C55" w:rsidRDefault="006F3C55" w14:paraId="7FEF4BFC" w14:textId="77777777">
      <w:pPr>
        <w:pStyle w:val="Default"/>
        <w:jc w:val="both"/>
      </w:pPr>
      <w:r>
        <w:rPr>
          <w:lang w:bidi="cy-GB"/>
        </w:rPr>
        <w:t>Dylai cymhwysiad y Fframwaith hwn fod yn gymesur â natur y trefniant cydweithio dan sylw yn ogystal â graddfa ac effaith y risgiau cysylltiedig.</w:t>
      </w:r>
    </w:p>
    <w:p w:rsidR="006B4551" w:rsidP="00C45907" w:rsidRDefault="006B4551" w14:paraId="1A42F950" w14:textId="77777777">
      <w:pPr>
        <w:pStyle w:val="Default"/>
        <w:jc w:val="both"/>
      </w:pPr>
    </w:p>
    <w:p w:rsidR="006B4551" w:rsidP="00C45907" w:rsidRDefault="00C45907" w14:paraId="166321CB" w14:textId="77777777">
      <w:pPr>
        <w:pStyle w:val="Default"/>
        <w:jc w:val="both"/>
      </w:pPr>
      <w:r>
        <w:rPr>
          <w:lang w:bidi="cy-GB"/>
        </w:rPr>
        <w:t xml:space="preserve">I ategu’r Fframwaith hwn, nodwyd pedwar gwerth creiddiol ar gyfer cydweithio’n effeithiol. Maent yn cynnwys: </w:t>
      </w:r>
    </w:p>
    <w:p w:rsidR="006B4551" w:rsidP="00C45907" w:rsidRDefault="006B4551" w14:paraId="74143745" w14:textId="77777777">
      <w:pPr>
        <w:pStyle w:val="Default"/>
        <w:jc w:val="both"/>
      </w:pPr>
    </w:p>
    <w:p w:rsidR="006B4551" w:rsidP="009B17E4" w:rsidRDefault="00C45907" w14:paraId="469939B1" w14:textId="77777777">
      <w:pPr>
        <w:pStyle w:val="Default"/>
        <w:numPr>
          <w:ilvl w:val="0"/>
          <w:numId w:val="2"/>
        </w:numPr>
        <w:ind w:left="567"/>
        <w:jc w:val="both"/>
      </w:pPr>
      <w:r w:rsidRPr="007930F6">
        <w:rPr>
          <w:u w:val="single"/>
          <w:lang w:bidi="cy-GB"/>
        </w:rPr>
        <w:t>Tegwch a Pharch</w:t>
      </w:r>
      <w:r w:rsidRPr="007930F6">
        <w:rPr>
          <w:lang w:bidi="cy-GB"/>
        </w:rPr>
        <w:t xml:space="preserve"> – mae'n bwysig cydnabod y gwerth y mae pob sefydliad yn ei gynnig i'r trefniant cydweithio a bod y trefniant yn seiliedig ar harneisio cryfderau allweddol pob sefydliad partner. </w:t>
      </w:r>
    </w:p>
    <w:p w:rsidRPr="007930F6" w:rsidR="00C45907" w:rsidP="009B17E4" w:rsidRDefault="00C45907" w14:paraId="7F471D3B" w14:textId="77777777">
      <w:pPr>
        <w:pStyle w:val="Default"/>
        <w:numPr>
          <w:ilvl w:val="0"/>
          <w:numId w:val="2"/>
        </w:numPr>
        <w:ind w:left="567"/>
        <w:jc w:val="both"/>
        <w:rPr>
          <w:b/>
          <w:bCs/>
        </w:rPr>
      </w:pPr>
      <w:r w:rsidRPr="007930F6">
        <w:rPr>
          <w:u w:val="single"/>
          <w:lang w:bidi="cy-GB"/>
        </w:rPr>
        <w:t>Cydamcanu</w:t>
      </w:r>
      <w:r w:rsidRPr="007930F6">
        <w:rPr>
          <w:lang w:bidi="cy-GB"/>
        </w:rPr>
        <w:t xml:space="preserve"> – angen clir wedi’i ddynodi am y trefniant cydweithio, wedi'i ategu gan weledigaeth gyffredin a chydamcan. Mae angen nodau / amcanion / blaenoriaethau unedig ac mae angen lefel o aliniad strategol rhwng y sefydliadau partner. </w:t>
      </w:r>
    </w:p>
    <w:p w:rsidRPr="007930F6" w:rsidR="007930F6" w:rsidP="009B17E4" w:rsidRDefault="007930F6" w14:paraId="663949C8" w14:textId="77777777">
      <w:pPr>
        <w:pStyle w:val="Default"/>
        <w:numPr>
          <w:ilvl w:val="0"/>
          <w:numId w:val="2"/>
        </w:numPr>
        <w:ind w:left="567"/>
        <w:jc w:val="both"/>
        <w:rPr>
          <w:b/>
          <w:bCs/>
        </w:rPr>
      </w:pPr>
      <w:r>
        <w:rPr>
          <w:u w:val="single"/>
          <w:lang w:bidi="cy-GB"/>
        </w:rPr>
        <w:t>Tryloywder</w:t>
      </w:r>
      <w:r>
        <w:rPr>
          <w:lang w:bidi="cy-GB"/>
        </w:rPr>
        <w:t xml:space="preserve"> – mae angen rhannu gwybodaeth fel y bo'n briodol, gan gynnal sianelau cyfathrebu clir gyda dolenni adborth cryf.</w:t>
      </w:r>
    </w:p>
    <w:p w:rsidRPr="001F60CE" w:rsidR="007930F6" w:rsidP="009B17E4" w:rsidRDefault="007930F6" w14:paraId="3ED0667B" w14:textId="77777777">
      <w:pPr>
        <w:pStyle w:val="Default"/>
        <w:numPr>
          <w:ilvl w:val="0"/>
          <w:numId w:val="2"/>
        </w:numPr>
        <w:ind w:left="567"/>
        <w:jc w:val="both"/>
        <w:rPr>
          <w:b/>
          <w:bCs/>
        </w:rPr>
      </w:pPr>
      <w:r w:rsidRPr="001F60CE">
        <w:rPr>
          <w:u w:val="single"/>
          <w:lang w:bidi="cy-GB"/>
        </w:rPr>
        <w:t>Gwir Ymrwymiad</w:t>
      </w:r>
      <w:r w:rsidRPr="001F60CE">
        <w:rPr>
          <w:lang w:bidi="cy-GB"/>
        </w:rPr>
        <w:t xml:space="preserve"> – ymroddiad / perchnogaeth lefel uchel gan reolwyr sy'n buddsoddi'r amser, y bobl a'r adnoddau i reoli'r berthynas (capasiti) a sicrhau ei bod yn gynaliadwy. </w:t>
      </w:r>
    </w:p>
    <w:p w:rsidR="001F60CE" w:rsidP="001F60CE" w:rsidRDefault="001F60CE" w14:paraId="5BF85AF1" w14:textId="77777777">
      <w:pPr>
        <w:pStyle w:val="Default"/>
        <w:jc w:val="both"/>
      </w:pPr>
    </w:p>
    <w:p w:rsidR="001F60CE" w:rsidP="006F3C55" w:rsidRDefault="001F60CE" w14:paraId="61C5BCB8" w14:textId="77777777">
      <w:pPr>
        <w:pStyle w:val="Default"/>
        <w:numPr>
          <w:ilvl w:val="0"/>
          <w:numId w:val="1"/>
        </w:numPr>
        <w:ind w:left="426" w:hanging="426"/>
        <w:jc w:val="both"/>
        <w:outlineLvl w:val="0"/>
        <w:rPr>
          <w:b/>
          <w:bCs/>
        </w:rPr>
      </w:pPr>
      <w:r w:rsidRPr="001F60CE">
        <w:rPr>
          <w:b/>
          <w:lang w:bidi="cy-GB"/>
        </w:rPr>
        <w:t>Ffurf a Ffurfioldeb Trefniadau Cydweithio</w:t>
      </w:r>
    </w:p>
    <w:p w:rsidR="001F60CE" w:rsidP="001F60CE" w:rsidRDefault="001F60CE" w14:paraId="79E5D1A1" w14:textId="77777777">
      <w:pPr>
        <w:pStyle w:val="Default"/>
        <w:jc w:val="both"/>
        <w:rPr>
          <w:b/>
          <w:bCs/>
        </w:rPr>
      </w:pPr>
    </w:p>
    <w:p w:rsidR="001F60CE" w:rsidP="001F60CE" w:rsidRDefault="001F60CE" w14:paraId="00A8182F" w14:textId="77777777">
      <w:pPr>
        <w:pStyle w:val="Default"/>
        <w:jc w:val="both"/>
      </w:pPr>
      <w:r>
        <w:rPr>
          <w:lang w:bidi="cy-GB"/>
        </w:rPr>
        <w:t>Dylid ystyried ffurf a ffurfioldeb trefniant cydweithio’n gynnar yn y broses. Er mwyn pennu’r trefniant, a allai newid dros amser, gall fod yn ddefnyddiol ystyried y canlynol:</w:t>
      </w:r>
    </w:p>
    <w:p w:rsidR="001F60CE" w:rsidP="001F60CE" w:rsidRDefault="001F60CE" w14:paraId="4BB47EF1" w14:textId="77777777">
      <w:pPr>
        <w:pStyle w:val="Default"/>
        <w:jc w:val="both"/>
      </w:pPr>
    </w:p>
    <w:p w:rsidRPr="001F60CE" w:rsidR="001F60CE" w:rsidP="009B17E4" w:rsidRDefault="001F60CE" w14:paraId="6676C269" w14:textId="77777777">
      <w:pPr>
        <w:pStyle w:val="Default"/>
        <w:numPr>
          <w:ilvl w:val="0"/>
          <w:numId w:val="3"/>
        </w:numPr>
        <w:jc w:val="both"/>
        <w:rPr>
          <w:b/>
          <w:bCs/>
        </w:rPr>
      </w:pPr>
      <w:r>
        <w:rPr>
          <w:lang w:bidi="cy-GB"/>
        </w:rPr>
        <w:t xml:space="preserve">Beth yw graddfa'r maes gwaith / gweithgarwch arfaethedig? </w:t>
      </w:r>
    </w:p>
    <w:p w:rsidRPr="001F60CE" w:rsidR="001F60CE" w:rsidP="009B17E4" w:rsidRDefault="001F60CE" w14:paraId="750D19CC" w14:textId="77777777">
      <w:pPr>
        <w:pStyle w:val="Default"/>
        <w:numPr>
          <w:ilvl w:val="0"/>
          <w:numId w:val="3"/>
        </w:numPr>
        <w:jc w:val="both"/>
        <w:rPr>
          <w:b/>
          <w:bCs/>
        </w:rPr>
      </w:pPr>
      <w:r>
        <w:rPr>
          <w:lang w:bidi="cy-GB"/>
        </w:rPr>
        <w:t xml:space="preserve">Pa effaith fydd gweithio gyda'r sefydliad partner hwnnw’n ei chael ar AaGIC, ei weledigaeth a'i strategaeth? </w:t>
      </w:r>
    </w:p>
    <w:p w:rsidRPr="001F60CE" w:rsidR="001F60CE" w:rsidP="009B17E4" w:rsidRDefault="001F60CE" w14:paraId="12A39748" w14:textId="77777777">
      <w:pPr>
        <w:pStyle w:val="Default"/>
        <w:numPr>
          <w:ilvl w:val="0"/>
          <w:numId w:val="3"/>
        </w:numPr>
        <w:jc w:val="both"/>
        <w:rPr>
          <w:b/>
          <w:bCs/>
        </w:rPr>
      </w:pPr>
      <w:r>
        <w:rPr>
          <w:lang w:bidi="cy-GB"/>
        </w:rPr>
        <w:t xml:space="preserve">Beth yw lefel yr ymrwymiad (gan gynnwys adnoddau)? </w:t>
      </w:r>
    </w:p>
    <w:p w:rsidRPr="001F60CE" w:rsidR="001F60CE" w:rsidP="009B17E4" w:rsidRDefault="001F60CE" w14:paraId="28EF557D" w14:textId="77777777">
      <w:pPr>
        <w:pStyle w:val="Default"/>
        <w:numPr>
          <w:ilvl w:val="0"/>
          <w:numId w:val="3"/>
        </w:numPr>
        <w:jc w:val="both"/>
        <w:rPr>
          <w:b/>
          <w:bCs/>
        </w:rPr>
      </w:pPr>
      <w:r>
        <w:rPr>
          <w:lang w:bidi="cy-GB"/>
        </w:rPr>
        <w:t xml:space="preserve">Beth yw lefel y risg i AaGIC? </w:t>
      </w:r>
    </w:p>
    <w:p w:rsidRPr="001F60CE" w:rsidR="001F60CE" w:rsidP="009B17E4" w:rsidRDefault="001F60CE" w14:paraId="00AF55F6" w14:textId="77777777">
      <w:pPr>
        <w:pStyle w:val="Default"/>
        <w:numPr>
          <w:ilvl w:val="0"/>
          <w:numId w:val="3"/>
        </w:numPr>
        <w:jc w:val="both"/>
        <w:rPr>
          <w:b/>
          <w:bCs/>
        </w:rPr>
      </w:pPr>
      <w:r>
        <w:rPr>
          <w:lang w:bidi="cy-GB"/>
        </w:rPr>
        <w:t xml:space="preserve">Beth yw'r ymrwymiad ariannol? </w:t>
      </w:r>
    </w:p>
    <w:p w:rsidRPr="00635CEB" w:rsidR="001F60CE" w:rsidP="009B17E4" w:rsidRDefault="001F60CE" w14:paraId="61815EA9" w14:textId="77777777">
      <w:pPr>
        <w:pStyle w:val="Default"/>
        <w:numPr>
          <w:ilvl w:val="0"/>
          <w:numId w:val="3"/>
        </w:numPr>
        <w:jc w:val="both"/>
        <w:rPr>
          <w:b/>
          <w:bCs/>
        </w:rPr>
      </w:pPr>
      <w:r>
        <w:rPr>
          <w:lang w:bidi="cy-GB"/>
        </w:rPr>
        <w:t>A oes ymrwymiad cyfreithiol rwymol?</w:t>
      </w:r>
    </w:p>
    <w:p w:rsidR="00635CEB" w:rsidP="00635CEB" w:rsidRDefault="00635CEB" w14:paraId="3B195E40" w14:textId="77777777">
      <w:pPr>
        <w:pStyle w:val="Default"/>
        <w:jc w:val="both"/>
      </w:pPr>
    </w:p>
    <w:p w:rsidR="00635CEB" w:rsidP="00635CEB" w:rsidRDefault="00635CEB" w14:paraId="57418EEC" w14:textId="77777777">
      <w:pPr>
        <w:pStyle w:val="Default"/>
        <w:jc w:val="both"/>
      </w:pPr>
      <w:r>
        <w:rPr>
          <w:lang w:bidi="cy-GB"/>
        </w:rPr>
        <w:t>Os yw'n amlwg bod yr effaith gyffredinol ar AaGIC yn debygol o fod yn sylweddol ac o bwys yn strategol, neu os oes angen ymrwymiad sylweddol o ran cyllid neu adnoddau, mae'n debygol y bydd angen llunio cytundeb cydweithio ffurfiol. Mewn achosion o'r fath bydd angen dilyn y prosesau asesu a chymeradwyo ffurfiol a nodir yn y Fframwaith hwn. Diffinnir rhai o'r mathau nodweddiadol o gytundebau cydweithio ffurfiol yn y tabl isod:</w:t>
      </w:r>
    </w:p>
    <w:p w:rsidR="00635CEB" w:rsidP="00635CEB" w:rsidRDefault="00635CEB" w14:paraId="0914CD21" w14:textId="77777777">
      <w:pPr>
        <w:pStyle w:val="Default"/>
        <w:jc w:val="both"/>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63"/>
        <w:gridCol w:w="4191"/>
        <w:gridCol w:w="2301"/>
      </w:tblGrid>
      <w:tr w:rsidRPr="00CA526B" w:rsidR="00635CEB" w:rsidTr="00F56AA9" w14:paraId="7CF600F2" w14:textId="77777777">
        <w:trPr>
          <w:trHeight w:val="443"/>
        </w:trPr>
        <w:tc>
          <w:tcPr>
            <w:tcW w:w="8755" w:type="dxa"/>
            <w:gridSpan w:val="3"/>
            <w:shd w:val="clear" w:color="auto" w:fill="D9D9D9"/>
            <w:vAlign w:val="center"/>
          </w:tcPr>
          <w:p w:rsidRPr="00CA526B" w:rsidR="00635CEB" w:rsidP="00CA526B" w:rsidRDefault="00635CEB" w14:paraId="7E0E12D9" w14:textId="77777777">
            <w:pPr>
              <w:pStyle w:val="Default"/>
              <w:jc w:val="center"/>
              <w:rPr>
                <w:b/>
                <w:bCs/>
              </w:rPr>
            </w:pPr>
            <w:r w:rsidRPr="00CA526B">
              <w:rPr>
                <w:b/>
                <w:lang w:bidi="cy-GB"/>
              </w:rPr>
              <w:t>Mathau o Drefniadau Cydweithio Ffurfiol</w:t>
            </w:r>
          </w:p>
        </w:tc>
      </w:tr>
      <w:tr w:rsidRPr="00CA526B" w:rsidR="00635CEB" w:rsidTr="00F56AA9" w14:paraId="7657C4C4" w14:textId="77777777">
        <w:trPr>
          <w:trHeight w:val="407"/>
        </w:trPr>
        <w:tc>
          <w:tcPr>
            <w:tcW w:w="2263" w:type="dxa"/>
            <w:shd w:val="clear" w:color="auto" w:fill="D9D9D9"/>
            <w:vAlign w:val="center"/>
          </w:tcPr>
          <w:p w:rsidRPr="00CA526B" w:rsidR="00635CEB" w:rsidP="00CA526B" w:rsidRDefault="00635CEB" w14:paraId="048F3655" w14:textId="77777777">
            <w:pPr>
              <w:pStyle w:val="Default"/>
              <w:jc w:val="center"/>
              <w:rPr>
                <w:b/>
                <w:bCs/>
              </w:rPr>
            </w:pPr>
            <w:r w:rsidRPr="00CA526B">
              <w:rPr>
                <w:b/>
                <w:lang w:bidi="cy-GB"/>
              </w:rPr>
              <w:t>Math</w:t>
            </w:r>
          </w:p>
        </w:tc>
        <w:tc>
          <w:tcPr>
            <w:tcW w:w="4191" w:type="dxa"/>
            <w:shd w:val="clear" w:color="auto" w:fill="D9D9D9"/>
            <w:vAlign w:val="center"/>
          </w:tcPr>
          <w:p w:rsidRPr="00CA526B" w:rsidR="00635CEB" w:rsidP="00CA526B" w:rsidRDefault="00635CEB" w14:paraId="05241C72" w14:textId="77777777">
            <w:pPr>
              <w:pStyle w:val="Default"/>
              <w:jc w:val="center"/>
              <w:rPr>
                <w:b/>
                <w:bCs/>
              </w:rPr>
            </w:pPr>
            <w:r w:rsidRPr="00CA526B">
              <w:rPr>
                <w:b/>
                <w:lang w:bidi="cy-GB"/>
              </w:rPr>
              <w:t>Diffiniad</w:t>
            </w:r>
          </w:p>
        </w:tc>
        <w:tc>
          <w:tcPr>
            <w:tcW w:w="2301" w:type="dxa"/>
            <w:shd w:val="clear" w:color="auto" w:fill="D9D9D9"/>
            <w:vAlign w:val="center"/>
          </w:tcPr>
          <w:p w:rsidRPr="00CA526B" w:rsidR="00635CEB" w:rsidP="00CA526B" w:rsidRDefault="00635CEB" w14:paraId="5563F26B" w14:textId="77777777">
            <w:pPr>
              <w:pStyle w:val="Default"/>
              <w:jc w:val="center"/>
              <w:rPr>
                <w:b/>
                <w:bCs/>
              </w:rPr>
            </w:pPr>
            <w:r w:rsidRPr="00CA526B">
              <w:rPr>
                <w:b/>
                <w:lang w:bidi="cy-GB"/>
              </w:rPr>
              <w:t>Enghraifft</w:t>
            </w:r>
          </w:p>
        </w:tc>
      </w:tr>
      <w:tr w:rsidRPr="00CA526B" w:rsidR="00635CEB" w:rsidTr="00F56AA9" w14:paraId="13D2887D" w14:textId="77777777">
        <w:tc>
          <w:tcPr>
            <w:tcW w:w="2263" w:type="dxa"/>
            <w:shd w:val="clear" w:color="auto" w:fill="auto"/>
          </w:tcPr>
          <w:p w:rsidRPr="00635CEB" w:rsidR="00635CEB" w:rsidP="00635CEB" w:rsidRDefault="00635CEB" w14:paraId="20248180" w14:textId="77777777">
            <w:pPr>
              <w:pStyle w:val="Default"/>
            </w:pPr>
            <w:r w:rsidRPr="00635CEB">
              <w:rPr>
                <w:lang w:bidi="cy-GB"/>
              </w:rPr>
              <w:t xml:space="preserve">Memorandwm Cyd-ddealltwriaeth </w:t>
            </w:r>
          </w:p>
          <w:p w:rsidRPr="00CA526B" w:rsidR="00635CEB" w:rsidP="00635CEB" w:rsidRDefault="00635CEB" w14:paraId="3388CD5D" w14:textId="77777777">
            <w:pPr>
              <w:pStyle w:val="Default"/>
              <w:rPr>
                <w:b/>
                <w:bCs/>
              </w:rPr>
            </w:pPr>
          </w:p>
        </w:tc>
        <w:tc>
          <w:tcPr>
            <w:tcW w:w="4191" w:type="dxa"/>
            <w:shd w:val="clear" w:color="auto" w:fill="auto"/>
          </w:tcPr>
          <w:p w:rsidRPr="00CA526B" w:rsidR="00635CEB" w:rsidP="00CA526B" w:rsidRDefault="00635CEB" w14:paraId="223B35AA" w14:textId="77777777">
            <w:pPr>
              <w:pStyle w:val="Default"/>
              <w:jc w:val="both"/>
              <w:rPr>
                <w:b/>
                <w:bCs/>
              </w:rPr>
            </w:pPr>
            <w:r>
              <w:rPr>
                <w:lang w:bidi="cy-GB"/>
              </w:rPr>
              <w:t xml:space="preserve">Cytundeb ffurfiol rhwng dwy neu ragor o garfanau i sefydlu trefniant cydweithio swyddogol yw Memorandwm Cyd-ddealltwriaeth (MoU). Nid yw MoU yn gyfreithiol rwymol, ond maent yn arddel graddfa o ddifrifwch a pharch. </w:t>
            </w:r>
          </w:p>
        </w:tc>
        <w:tc>
          <w:tcPr>
            <w:tcW w:w="2301" w:type="dxa"/>
            <w:shd w:val="clear" w:color="auto" w:fill="auto"/>
          </w:tcPr>
          <w:p w:rsidRPr="00635CEB" w:rsidR="00635CEB" w:rsidP="00CA526B" w:rsidRDefault="00635CEB" w14:paraId="54867C2B" w14:textId="77777777">
            <w:pPr>
              <w:pStyle w:val="Default"/>
              <w:jc w:val="both"/>
            </w:pPr>
            <w:r w:rsidRPr="00635CEB">
              <w:rPr>
                <w:lang w:bidi="cy-GB"/>
              </w:rPr>
              <w:t>Cyngor Fferyllol Cyffredinol (GPhC)</w:t>
            </w:r>
          </w:p>
          <w:p w:rsidRPr="00635CEB" w:rsidR="00635CEB" w:rsidP="00CA526B" w:rsidRDefault="00635CEB" w14:paraId="46566D6A" w14:textId="77777777">
            <w:pPr>
              <w:pStyle w:val="Default"/>
              <w:jc w:val="both"/>
            </w:pPr>
          </w:p>
          <w:p w:rsidRPr="00CA526B" w:rsidR="00635CEB" w:rsidP="00CA526B" w:rsidRDefault="00635CEB" w14:paraId="7CB055A5" w14:textId="77777777">
            <w:pPr>
              <w:pStyle w:val="Default"/>
              <w:jc w:val="both"/>
              <w:rPr>
                <w:b/>
                <w:bCs/>
              </w:rPr>
            </w:pPr>
          </w:p>
        </w:tc>
      </w:tr>
      <w:tr w:rsidRPr="00CA526B" w:rsidR="00635CEB" w:rsidTr="00F56AA9" w14:paraId="2948DE37" w14:textId="77777777">
        <w:tc>
          <w:tcPr>
            <w:tcW w:w="2263" w:type="dxa"/>
            <w:shd w:val="clear" w:color="auto" w:fill="auto"/>
          </w:tcPr>
          <w:p w:rsidRPr="00635CEB" w:rsidR="00635CEB" w:rsidP="00635CEB" w:rsidRDefault="00635CEB" w14:paraId="0ECAEC78" w14:textId="77777777">
            <w:pPr>
              <w:pStyle w:val="Default"/>
            </w:pPr>
            <w:r w:rsidRPr="00635CEB">
              <w:rPr>
                <w:lang w:bidi="cy-GB"/>
              </w:rPr>
              <w:t xml:space="preserve">Cytundeb Lefel Gwasanaeth </w:t>
            </w:r>
          </w:p>
        </w:tc>
        <w:tc>
          <w:tcPr>
            <w:tcW w:w="4191" w:type="dxa"/>
            <w:shd w:val="clear" w:color="auto" w:fill="auto"/>
          </w:tcPr>
          <w:p w:rsidRPr="00CA526B" w:rsidR="00635CEB" w:rsidP="00CA526B" w:rsidRDefault="00635CEB" w14:paraId="19DE6EE5" w14:textId="77777777">
            <w:pPr>
              <w:pStyle w:val="Default"/>
              <w:jc w:val="both"/>
              <w:rPr>
                <w:b/>
                <w:bCs/>
              </w:rPr>
            </w:pPr>
            <w:r>
              <w:rPr>
                <w:lang w:bidi="cy-GB"/>
              </w:rPr>
              <w:t xml:space="preserve">Cytundeb rhwng darparwr gwasanaeth (boed yn fewnol neu'n allanol) a'r defnyddiwr yw cytundeb lefel gwasanaeth (SLA), sy'n diffinio lefel y gwasanaeth a ddisgwylir gan y darparwr gwasanaeth. Mae SLA ar sail allgynnyrch a’i hanfod yw diffinio'r hyn y bydd y “cwsmer” yn ei gael yn sgil cymalau cosb am ddiffyg cyflawniad e.e. cronfeydd ariannol yn cael eu hatal hyd nes bod yr SLA yn </w:t>
            </w:r>
            <w:r>
              <w:rPr>
                <w:lang w:bidi="cy-GB"/>
              </w:rPr>
              <w:t>cael ei fodloni neu gytundeb o ran llithriant.</w:t>
            </w:r>
          </w:p>
        </w:tc>
        <w:tc>
          <w:tcPr>
            <w:tcW w:w="2301" w:type="dxa"/>
            <w:shd w:val="clear" w:color="auto" w:fill="auto"/>
          </w:tcPr>
          <w:p w:rsidRPr="00635CEB" w:rsidR="00635CEB" w:rsidP="00635CEB" w:rsidRDefault="00635CEB" w14:paraId="0550FC9F" w14:textId="77777777">
            <w:pPr>
              <w:pStyle w:val="Default"/>
            </w:pPr>
            <w:r w:rsidRPr="00635CEB">
              <w:rPr>
                <w:lang w:bidi="cy-GB"/>
              </w:rPr>
              <w:t xml:space="preserve">NWSSP – Cyflogwr Arweiniol Sengl </w:t>
            </w:r>
          </w:p>
          <w:p w:rsidRPr="00635CEB" w:rsidR="00635CEB" w:rsidP="00635CEB" w:rsidRDefault="00635CEB" w14:paraId="0EF8006F" w14:textId="77777777">
            <w:pPr>
              <w:pStyle w:val="Default"/>
            </w:pPr>
          </w:p>
          <w:p w:rsidRPr="00CA526B" w:rsidR="00635CEB" w:rsidP="00635CEB" w:rsidRDefault="00635CEB" w14:paraId="5B355D4B" w14:textId="77777777">
            <w:pPr>
              <w:pStyle w:val="Default"/>
              <w:rPr>
                <w:b/>
                <w:bCs/>
              </w:rPr>
            </w:pPr>
            <w:r w:rsidRPr="00635CEB">
              <w:rPr>
                <w:lang w:bidi="cy-GB"/>
              </w:rPr>
              <w:t xml:space="preserve">DHCW – Arofal Rhwydweithiau  </w:t>
            </w:r>
          </w:p>
        </w:tc>
      </w:tr>
      <w:tr w:rsidRPr="00CA526B" w:rsidR="0011629D" w:rsidTr="00F56AA9" w14:paraId="19243177" w14:textId="77777777">
        <w:tc>
          <w:tcPr>
            <w:tcW w:w="2263" w:type="dxa"/>
            <w:shd w:val="clear" w:color="auto" w:fill="auto"/>
          </w:tcPr>
          <w:p w:rsidR="00CC1B99" w:rsidP="00040201" w:rsidRDefault="0011629D" w14:paraId="6B81A0E5" w14:textId="77777777">
            <w:pPr>
              <w:pStyle w:val="Default"/>
              <w:rPr>
                <w:color w:val="auto"/>
              </w:rPr>
            </w:pPr>
            <w:r w:rsidRPr="003E5813">
              <w:rPr>
                <w:color w:val="auto"/>
                <w:lang w:bidi="cy-GB"/>
              </w:rPr>
              <w:t>Cytundebau Rhannu Data /</w:t>
            </w:r>
          </w:p>
          <w:p w:rsidR="00040201" w:rsidP="00040201" w:rsidRDefault="00CC1B99" w14:paraId="670664E1" w14:textId="77777777">
            <w:pPr>
              <w:pStyle w:val="Default"/>
              <w:rPr>
                <w:color w:val="auto"/>
              </w:rPr>
            </w:pPr>
            <w:r>
              <w:rPr>
                <w:color w:val="auto"/>
                <w:lang w:bidi="cy-GB"/>
              </w:rPr>
              <w:t>Cytundebau Rhannu Gwybodaeth /</w:t>
            </w:r>
          </w:p>
          <w:p w:rsidRPr="003E5813" w:rsidR="00CC1B99" w:rsidP="00040201" w:rsidRDefault="00CC1B99" w14:paraId="7B58F6F5" w14:textId="77777777">
            <w:pPr>
              <w:pStyle w:val="Default"/>
              <w:rPr>
                <w:color w:val="auto"/>
              </w:rPr>
            </w:pPr>
            <w:r>
              <w:rPr>
                <w:color w:val="auto"/>
                <w:lang w:bidi="cy-GB"/>
              </w:rPr>
              <w:t>Cytundeb Datgelu Data</w:t>
            </w:r>
          </w:p>
          <w:p w:rsidRPr="003E5813" w:rsidR="003E5813" w:rsidP="00635CEB" w:rsidRDefault="003E5813" w14:paraId="1F071270" w14:textId="77777777">
            <w:pPr>
              <w:pStyle w:val="Default"/>
              <w:rPr>
                <w:color w:val="auto"/>
              </w:rPr>
            </w:pPr>
          </w:p>
        </w:tc>
        <w:tc>
          <w:tcPr>
            <w:tcW w:w="4191" w:type="dxa"/>
            <w:shd w:val="clear" w:color="auto" w:fill="auto"/>
          </w:tcPr>
          <w:p w:rsidR="0011629D" w:rsidP="00CA526B" w:rsidRDefault="003E5813" w14:paraId="6D5B08DC" w14:textId="77777777">
            <w:pPr>
              <w:pStyle w:val="Default"/>
              <w:jc w:val="both"/>
            </w:pPr>
            <w:r>
              <w:rPr>
                <w:color w:val="202124"/>
                <w:shd w:val="clear" w:color="auto" w:fill="FFFFFF"/>
                <w:lang w:bidi="cy-GB"/>
              </w:rPr>
              <w:t xml:space="preserve">Mae Cytundebau Rhannu Data (DSA), Cytundebau Rhannu Gwybodaeth (ISA) a Chytundebau Datgelu Data (DDA) yn nodi pwrpas rhannu data ac yn cwmpasu'r hyn sy'n digwydd i'r data fesul cam. Maent hefyd yn pennu safonau ac yn rhoi eglurder ynghylch rolau a chyfrifoldebau i’r holl garfanau sy'n ymwneud â’r gwaith o rannu.  </w:t>
            </w:r>
          </w:p>
        </w:tc>
        <w:tc>
          <w:tcPr>
            <w:tcW w:w="2301" w:type="dxa"/>
            <w:shd w:val="clear" w:color="auto" w:fill="auto"/>
          </w:tcPr>
          <w:p w:rsidRPr="000C4656" w:rsidR="000C4656" w:rsidP="000C4656" w:rsidRDefault="000C4656" w14:paraId="586FC646" w14:textId="77777777">
            <w:pPr>
              <w:pStyle w:val="paragraph"/>
              <w:textAlignment w:val="baseline"/>
              <w:rPr>
                <w:rFonts w:ascii="Arial" w:hAnsi="Arial" w:cs="Arial"/>
              </w:rPr>
            </w:pPr>
            <w:r w:rsidRPr="000C4656">
              <w:rPr>
                <w:rStyle w:val="normaltextrun"/>
                <w:rFonts w:ascii="Arial" w:hAnsi="Arial" w:eastAsia="Arial" w:cs="Arial"/>
                <w:lang w:bidi="cy-GB"/>
              </w:rPr>
              <w:t>Coleg Brenhinol y Seiciatryddion</w:t>
            </w:r>
          </w:p>
          <w:p w:rsidR="0011629D" w:rsidP="00635CEB" w:rsidRDefault="0011629D" w14:paraId="53164A10" w14:textId="77777777">
            <w:pPr>
              <w:pStyle w:val="Default"/>
            </w:pPr>
          </w:p>
        </w:tc>
      </w:tr>
      <w:tr w:rsidRPr="00CA526B" w:rsidR="00635CEB" w:rsidTr="00F56AA9" w14:paraId="574F7BE6" w14:textId="77777777">
        <w:tc>
          <w:tcPr>
            <w:tcW w:w="2263" w:type="dxa"/>
            <w:shd w:val="clear" w:color="auto" w:fill="auto"/>
          </w:tcPr>
          <w:p w:rsidRPr="00635CEB" w:rsidR="00635CEB" w:rsidP="00635CEB" w:rsidRDefault="00635CEB" w14:paraId="1C8A5A0E" w14:textId="77777777">
            <w:pPr>
              <w:pStyle w:val="Default"/>
            </w:pPr>
            <w:r>
              <w:rPr>
                <w:lang w:bidi="cy-GB"/>
              </w:rPr>
              <w:t>Cytundeb Lefel Rhaglen</w:t>
            </w:r>
          </w:p>
        </w:tc>
        <w:tc>
          <w:tcPr>
            <w:tcW w:w="4191" w:type="dxa"/>
            <w:shd w:val="clear" w:color="auto" w:fill="auto"/>
          </w:tcPr>
          <w:p w:rsidR="00635CEB" w:rsidP="00CA526B" w:rsidRDefault="00635CEB" w14:paraId="02AD8AEE" w14:textId="77777777">
            <w:pPr>
              <w:pStyle w:val="Default"/>
              <w:jc w:val="both"/>
            </w:pPr>
            <w:r>
              <w:rPr>
                <w:lang w:bidi="cy-GB"/>
              </w:rPr>
              <w:t>Mae Cytundeb Lefel Rhaglen (PLA) yn debyg i SLA, er ei fod yn fwy cyfyng ei gwmpas gan ei fod yn ymwneud â rhaglen benodol. Mae cytundeb o'r fath yn cynnwys cerrig milltir a deilliannau.</w:t>
            </w:r>
          </w:p>
        </w:tc>
        <w:tc>
          <w:tcPr>
            <w:tcW w:w="2301" w:type="dxa"/>
            <w:shd w:val="clear" w:color="auto" w:fill="auto"/>
          </w:tcPr>
          <w:p w:rsidRPr="00635CEB" w:rsidR="00635CEB" w:rsidP="00635CEB" w:rsidRDefault="00635CEB" w14:paraId="56B776A5" w14:textId="77777777">
            <w:pPr>
              <w:pStyle w:val="Default"/>
            </w:pPr>
            <w:r>
              <w:rPr>
                <w:lang w:bidi="cy-GB"/>
              </w:rPr>
              <w:t>Cytundeb Lefel Rhaglen</w:t>
            </w:r>
          </w:p>
        </w:tc>
      </w:tr>
      <w:tr w:rsidRPr="00CA526B" w:rsidR="00635CEB" w:rsidTr="00F56AA9" w14:paraId="2F4D6C0C" w14:textId="77777777">
        <w:tc>
          <w:tcPr>
            <w:tcW w:w="2263" w:type="dxa"/>
            <w:shd w:val="clear" w:color="auto" w:fill="auto"/>
          </w:tcPr>
          <w:p w:rsidR="00635CEB" w:rsidP="00635CEB" w:rsidRDefault="00635CEB" w14:paraId="1F50FCE0" w14:textId="77777777">
            <w:pPr>
              <w:pStyle w:val="Default"/>
            </w:pPr>
            <w:r>
              <w:rPr>
                <w:lang w:bidi="cy-GB"/>
              </w:rPr>
              <w:t>Cytundeb Cynnal</w:t>
            </w:r>
          </w:p>
        </w:tc>
        <w:tc>
          <w:tcPr>
            <w:tcW w:w="4191" w:type="dxa"/>
            <w:shd w:val="clear" w:color="auto" w:fill="auto"/>
          </w:tcPr>
          <w:p w:rsidR="00635CEB" w:rsidP="00CA526B" w:rsidRDefault="00635CEB" w14:paraId="0101DA72" w14:textId="77777777">
            <w:pPr>
              <w:pStyle w:val="Default"/>
              <w:jc w:val="both"/>
            </w:pPr>
            <w:r>
              <w:rPr>
                <w:lang w:bidi="cy-GB"/>
              </w:rPr>
              <w:t xml:space="preserve">Mae Cytundeb Cynnal yn pennu trefniadau ar gyfer sefydliad cynhaliol i ddarparu gwasanaethau a chyfleusterau i alluogi gweithrediad corff annibynnol arall. Nodweddir cytundebau o'r fath gan ddull llai manwl, anuniongyrchol heb unrhyw rwymedigaethau cyfreithiol. Nid yw'r sefydliad cynhaliol yn gyfrifol nac yn atebol am bennu cyfeiriad y corff a roddir cynhaliaeth iddo ac eithrio pan fo staff y corff hwnnw’n cael eu secondio/cyflogi gan y sefydliad cynhaliol. Mae cytundebau cynnal yn aml yn cael eu hategu gan Gytundebau Lefel Gwasanaeth mwy penodol. Nid yw cytundebau cynnal yn cael eu hargymell yn AaGIC. </w:t>
            </w:r>
          </w:p>
        </w:tc>
        <w:tc>
          <w:tcPr>
            <w:tcW w:w="2301" w:type="dxa"/>
            <w:shd w:val="clear" w:color="auto" w:fill="auto"/>
          </w:tcPr>
          <w:p w:rsidR="00635CEB" w:rsidP="00635CEB" w:rsidRDefault="00635CEB" w14:paraId="3F25FC50" w14:textId="77777777">
            <w:pPr>
              <w:pStyle w:val="Default"/>
            </w:pPr>
          </w:p>
        </w:tc>
      </w:tr>
      <w:tr w:rsidRPr="00CA526B" w:rsidR="00614AAC" w:rsidTr="00F56AA9" w14:paraId="7AEF9066" w14:textId="77777777">
        <w:tc>
          <w:tcPr>
            <w:tcW w:w="2263" w:type="dxa"/>
            <w:shd w:val="clear" w:color="auto" w:fill="auto"/>
          </w:tcPr>
          <w:p w:rsidR="00614AAC" w:rsidP="00635CEB" w:rsidRDefault="00614AAC" w14:paraId="4836C547" w14:textId="77777777">
            <w:pPr>
              <w:pStyle w:val="Default"/>
            </w:pPr>
            <w:r>
              <w:rPr>
                <w:lang w:bidi="cy-GB"/>
              </w:rPr>
              <w:t>Cyfamod</w:t>
            </w:r>
          </w:p>
        </w:tc>
        <w:tc>
          <w:tcPr>
            <w:tcW w:w="4191" w:type="dxa"/>
            <w:shd w:val="clear" w:color="auto" w:fill="auto"/>
          </w:tcPr>
          <w:p w:rsidR="00614AAC" w:rsidP="00CA526B" w:rsidRDefault="00614AAC" w14:paraId="783B021E" w14:textId="77777777">
            <w:pPr>
              <w:pStyle w:val="Default"/>
              <w:jc w:val="both"/>
            </w:pPr>
            <w:r>
              <w:rPr>
                <w:lang w:bidi="cy-GB"/>
              </w:rPr>
              <w:t>Mae Cyfamod yn gytundeb neu'n addewid ysgrifenedig rhwng sefydliadau sy'n gyfystyr ag addewid i wneud neu i ymatal rhag gwneud rhywbeth. Mae cyfamodau fel arfer yn seiliedig ar set eang o egwyddorion/ymrwymiadau yn hytrach na manylu ar drefniadau gweithio.</w:t>
            </w:r>
          </w:p>
        </w:tc>
        <w:tc>
          <w:tcPr>
            <w:tcW w:w="2301" w:type="dxa"/>
            <w:shd w:val="clear" w:color="auto" w:fill="auto"/>
          </w:tcPr>
          <w:p w:rsidR="00614AAC" w:rsidP="00635CEB" w:rsidRDefault="00614AAC" w14:paraId="0ACD2420" w14:textId="77777777">
            <w:pPr>
              <w:pStyle w:val="Default"/>
            </w:pPr>
            <w:r>
              <w:rPr>
                <w:lang w:bidi="cy-GB"/>
              </w:rPr>
              <w:t>Cyfamod y Lluoedd Arfog</w:t>
            </w:r>
          </w:p>
        </w:tc>
      </w:tr>
    </w:tbl>
    <w:p w:rsidR="00614AAC" w:rsidP="00635CEB" w:rsidRDefault="00614AAC" w14:paraId="5383A2C6" w14:textId="77777777">
      <w:pPr>
        <w:pStyle w:val="Default"/>
        <w:jc w:val="both"/>
      </w:pPr>
    </w:p>
    <w:p w:rsidR="00D9631D" w:rsidP="00635CEB" w:rsidRDefault="00D9631D" w14:paraId="62356E72" w14:textId="77777777">
      <w:pPr>
        <w:pStyle w:val="Default"/>
        <w:jc w:val="both"/>
        <w:rPr>
          <w:lang w:bidi="cy-GB"/>
        </w:rPr>
      </w:pPr>
    </w:p>
    <w:p w:rsidR="00635CEB" w:rsidP="00635CEB" w:rsidRDefault="00614AAC" w14:paraId="7C085A5F" w14:textId="184D229C">
      <w:pPr>
        <w:pStyle w:val="Default"/>
        <w:jc w:val="both"/>
      </w:pPr>
      <w:r>
        <w:rPr>
          <w:lang w:bidi="cy-GB"/>
        </w:rPr>
        <w:t>O ran cytundebau sydd â statws cyfreithiol rwymol, e.e. Cytundeb Lefel Gwasanaeth, mae cael cyngor cyfreithiol yn hanfodol. Gellir ei ymofyn gan Bartneriaeth Cydwasanaethau'r GIG (Cyfreithiol a Risg), a gyrchir drwy gysylltu ag Ysgrifennydd y Bwrdd. Pan fydd cyllid yn cael ei drosglwyddo rhwng dau sefydliad sy’n rhan o drefniant cydweithio ar y pryd neu sy'n bwriadu bod, rhaid sefydlu trefniadau ffurfiol yn unol ag elfennau asesu a chymeradwyo'r Fframwaith.</w:t>
      </w:r>
    </w:p>
    <w:p w:rsidR="00614AAC" w:rsidP="00635CEB" w:rsidRDefault="00614AAC" w14:paraId="677FE38C" w14:textId="77777777">
      <w:pPr>
        <w:pStyle w:val="Default"/>
        <w:jc w:val="both"/>
      </w:pPr>
    </w:p>
    <w:p w:rsidR="00614AAC" w:rsidP="009B17E4" w:rsidRDefault="00614AAC" w14:paraId="30496793" w14:textId="77777777">
      <w:pPr>
        <w:pStyle w:val="Default"/>
        <w:numPr>
          <w:ilvl w:val="0"/>
          <w:numId w:val="1"/>
        </w:numPr>
        <w:ind w:left="426" w:hanging="426"/>
        <w:jc w:val="both"/>
        <w:outlineLvl w:val="0"/>
        <w:rPr>
          <w:b/>
          <w:bCs/>
        </w:rPr>
      </w:pPr>
      <w:r>
        <w:rPr>
          <w:b/>
          <w:lang w:bidi="cy-GB"/>
        </w:rPr>
        <w:t xml:space="preserve">Trefniadau Cydweithio Ffurfiol </w:t>
      </w:r>
    </w:p>
    <w:p w:rsidR="00614AAC" w:rsidP="00614AAC" w:rsidRDefault="00614AAC" w14:paraId="0B173398" w14:textId="77777777">
      <w:pPr>
        <w:pStyle w:val="Default"/>
        <w:jc w:val="both"/>
        <w:rPr>
          <w:b/>
          <w:bCs/>
        </w:rPr>
      </w:pPr>
    </w:p>
    <w:p w:rsidR="00614AAC" w:rsidP="00614AAC" w:rsidRDefault="00614AAC" w14:paraId="142302BF" w14:textId="77777777">
      <w:pPr>
        <w:pStyle w:val="Default"/>
        <w:jc w:val="both"/>
      </w:pPr>
      <w:r>
        <w:rPr>
          <w:lang w:bidi="cy-GB"/>
        </w:rPr>
        <w:t>Mae angen ystyriaeth a chymeradwyaeth gadarn ar gyfer pob trefniant cydweithio ffurfiol. Mae hyn yn sicrhau bod y penderfyniad i ymrwymo i drefniant o'r fath yn cael ei wneud ar y lefel gywir, gyda'r awdurdod cywir. Dylai penderfyniadau o'r fath fod yn unol â Chynllun Dirprwyo AaGIC.</w:t>
      </w:r>
    </w:p>
    <w:p w:rsidR="00614AAC" w:rsidP="00614AAC" w:rsidRDefault="00614AAC" w14:paraId="1E2D1987" w14:textId="77777777">
      <w:pPr>
        <w:pStyle w:val="Default"/>
        <w:jc w:val="both"/>
      </w:pPr>
    </w:p>
    <w:p w:rsidR="00F8787D" w:rsidP="00F8787D" w:rsidRDefault="002C4470" w14:paraId="4339161A" w14:textId="77777777">
      <w:pPr>
        <w:jc w:val="both"/>
        <w:rPr>
          <w:sz w:val="24"/>
          <w:szCs w:val="24"/>
        </w:rPr>
      </w:pPr>
      <w:r w:rsidRPr="004C2D98">
        <w:rPr>
          <w:sz w:val="24"/>
          <w:szCs w:val="24"/>
          <w:lang w:bidi="cy-GB"/>
        </w:rPr>
        <w:t>Caiff yr orchwyl o ymrwymo i Drefniant Cydweithio ei gymeradwyo gan y Tîm Gweithredol oni bai bod y trefniant yn cael ei ystyried yn drefniant cydweithio ar lefel strategol</w:t>
      </w:r>
      <w:r>
        <w:rPr>
          <w:lang w:bidi="cy-GB"/>
        </w:rPr>
        <w:t>.</w:t>
      </w:r>
      <w:r w:rsidRPr="00F8787D" w:rsidR="00F8787D">
        <w:rPr>
          <w:sz w:val="24"/>
          <w:szCs w:val="24"/>
          <w:lang w:bidi="cy-GB"/>
        </w:rPr>
        <w:t xml:space="preserve"> </w:t>
      </w:r>
    </w:p>
    <w:p w:rsidR="00F8787D" w:rsidP="00F8787D" w:rsidRDefault="00F8787D" w14:paraId="0011B6EB" w14:textId="77777777">
      <w:pPr>
        <w:jc w:val="both"/>
        <w:rPr>
          <w:sz w:val="24"/>
          <w:szCs w:val="24"/>
        </w:rPr>
      </w:pPr>
    </w:p>
    <w:p w:rsidRPr="00285121" w:rsidR="00F8787D" w:rsidP="00F8787D" w:rsidRDefault="00F8787D" w14:paraId="42A3162F" w14:textId="77777777">
      <w:pPr>
        <w:jc w:val="both"/>
        <w:rPr>
          <w:sz w:val="24"/>
          <w:szCs w:val="24"/>
        </w:rPr>
      </w:pPr>
      <w:r>
        <w:rPr>
          <w:sz w:val="24"/>
          <w:szCs w:val="24"/>
          <w:lang w:bidi="cy-GB"/>
        </w:rPr>
        <w:t xml:space="preserve">Bwrdd AaGIC sy’n gyfrifol am gymeradwyo trefniadau cydweithio ar lefel strategol sy'n gofyn am ymrwymiad sylweddol o ran adnoddau yn unol â Rheolau Sefydlog a Chynllun Dirprwyo AaGIC.   Bydd Ysgrifennydd y Bwrdd yn gallu rhoi cyngor er mwyn llunio penderfyniad. Gall y Bwrdd ddirprwyo cyfrifoldeb am gymeradwyo trefniadau cydweithio eraill i'r Pwyllgorau priodol.  </w:t>
      </w:r>
    </w:p>
    <w:p w:rsidR="00CC1B99" w:rsidP="004C2D98" w:rsidRDefault="00CC1B99" w14:paraId="0596E77D" w14:textId="77777777">
      <w:pPr>
        <w:tabs>
          <w:tab w:val="left" w:pos="7670"/>
        </w:tabs>
      </w:pPr>
    </w:p>
    <w:p w:rsidRPr="006F3C55" w:rsidR="0056763D" w:rsidP="006F3C55" w:rsidRDefault="003552E7" w14:paraId="093B626E" w14:textId="77777777">
      <w:pPr>
        <w:pStyle w:val="Heading1"/>
        <w:numPr>
          <w:ilvl w:val="0"/>
          <w:numId w:val="1"/>
        </w:numPr>
        <w:ind w:left="426" w:hanging="426"/>
        <w:rPr>
          <w:rFonts w:ascii="Arial" w:hAnsi="Arial" w:cs="Arial"/>
          <w:sz w:val="24"/>
          <w:szCs w:val="24"/>
        </w:rPr>
      </w:pPr>
      <w:r w:rsidRPr="006F3C55">
        <w:rPr>
          <w:rFonts w:ascii="Arial" w:hAnsi="Arial" w:eastAsia="Arial" w:cs="Arial"/>
          <w:sz w:val="24"/>
          <w:szCs w:val="24"/>
          <w:lang w:bidi="cy-GB"/>
        </w:rPr>
        <w:t>Rolau a Chyfrifoldebau</w:t>
      </w:r>
    </w:p>
    <w:p w:rsidR="0056763D" w:rsidP="0056763D" w:rsidRDefault="0056763D" w14:paraId="463BDC65" w14:textId="77777777">
      <w:pPr>
        <w:rPr>
          <w:rFonts w:eastAsia="Times New Roman" w:cs="Arial"/>
          <w:b/>
          <w:bCs/>
          <w:sz w:val="24"/>
          <w:szCs w:val="24"/>
        </w:rPr>
      </w:pPr>
    </w:p>
    <w:p w:rsidR="0055315B" w:rsidP="0055315B" w:rsidRDefault="0055315B" w14:paraId="0182DEA5" w14:textId="77777777">
      <w:pPr>
        <w:jc w:val="both"/>
        <w:rPr>
          <w:sz w:val="24"/>
          <w:szCs w:val="24"/>
        </w:rPr>
      </w:pPr>
      <w:r w:rsidRPr="0055315B">
        <w:rPr>
          <w:sz w:val="24"/>
          <w:szCs w:val="24"/>
          <w:lang w:bidi="cy-GB"/>
        </w:rPr>
        <w:t xml:space="preserve">Mae'r adran hon yn rhoi trosolwg o gyfrifoldebau staff o fewn y Fframwaith hwn. Mae'r rhan fwyaf o'r cyfrifoldebau hyn yn berthnasol i raddau helaeth yn achos trefniadau cydweithio ffurfiol sy'n cael eu cynnig, eu datblygu a'u cymeradwyo. </w:t>
      </w:r>
    </w:p>
    <w:p w:rsidR="0055315B" w:rsidP="0055315B" w:rsidRDefault="0055315B" w14:paraId="14A40C27" w14:textId="77777777">
      <w:pPr>
        <w:jc w:val="both"/>
        <w:rPr>
          <w:sz w:val="24"/>
          <w:szCs w:val="24"/>
        </w:rPr>
      </w:pPr>
    </w:p>
    <w:p w:rsidR="0055315B" w:rsidP="0055315B" w:rsidRDefault="0055315B" w14:paraId="7472EE16" w14:textId="77777777">
      <w:pPr>
        <w:jc w:val="both"/>
        <w:rPr>
          <w:sz w:val="24"/>
          <w:szCs w:val="24"/>
          <w:u w:val="single"/>
        </w:rPr>
      </w:pPr>
      <w:r w:rsidRPr="0055315B">
        <w:rPr>
          <w:sz w:val="24"/>
          <w:szCs w:val="24"/>
          <w:u w:val="single"/>
          <w:lang w:bidi="cy-GB"/>
        </w:rPr>
        <w:t xml:space="preserve">Arweinwyr Cydweithio </w:t>
      </w:r>
    </w:p>
    <w:p w:rsidRPr="0055315B" w:rsidR="00CC1B99" w:rsidP="0055315B" w:rsidRDefault="00CC1B99" w14:paraId="7824B6FD" w14:textId="77777777">
      <w:pPr>
        <w:jc w:val="both"/>
        <w:rPr>
          <w:sz w:val="24"/>
          <w:szCs w:val="24"/>
          <w:u w:val="single"/>
        </w:rPr>
      </w:pPr>
    </w:p>
    <w:p w:rsidR="0055315B" w:rsidP="0055315B" w:rsidRDefault="0055315B" w14:paraId="338D0D35" w14:textId="77777777">
      <w:pPr>
        <w:jc w:val="both"/>
        <w:rPr>
          <w:sz w:val="24"/>
          <w:szCs w:val="24"/>
        </w:rPr>
      </w:pPr>
      <w:r w:rsidRPr="0055315B">
        <w:rPr>
          <w:sz w:val="24"/>
          <w:szCs w:val="24"/>
          <w:lang w:bidi="cy-GB"/>
        </w:rPr>
        <w:t xml:space="preserve">Mae'r Arweinwyr Cydweithio’n gyfrifol am ddatblygu a drafftio trefniadau cydweithio a’u rheolaeth gweithredol ac yn gwasanaethu fel cyswllt rhwng AaGIC a'r sefydliadau partner. Dynodir yr Arweinwyr Cydweithio gan yr Arweinwyr Gweithredol fel y bo'n briodol a hwy sy’n gyfrifol am ddrafftio cynigion ar gyfer cydweithio ac am gynnal yr Asesiadau Cydweithio. </w:t>
      </w:r>
    </w:p>
    <w:p w:rsidR="0055315B" w:rsidP="0055315B" w:rsidRDefault="0055315B" w14:paraId="4540897D" w14:textId="77777777">
      <w:pPr>
        <w:jc w:val="both"/>
        <w:rPr>
          <w:sz w:val="24"/>
          <w:szCs w:val="24"/>
        </w:rPr>
      </w:pPr>
    </w:p>
    <w:p w:rsidR="0055315B" w:rsidP="0055315B" w:rsidRDefault="0055315B" w14:paraId="57E75514" w14:textId="77777777">
      <w:pPr>
        <w:jc w:val="both"/>
        <w:rPr>
          <w:sz w:val="24"/>
          <w:szCs w:val="24"/>
          <w:u w:val="single"/>
        </w:rPr>
      </w:pPr>
      <w:r w:rsidRPr="0055315B">
        <w:rPr>
          <w:sz w:val="24"/>
          <w:szCs w:val="24"/>
          <w:u w:val="single"/>
          <w:lang w:bidi="cy-GB"/>
        </w:rPr>
        <w:t xml:space="preserve">Arweinwyr Gweithredol </w:t>
      </w:r>
    </w:p>
    <w:p w:rsidRPr="0055315B" w:rsidR="00CC1B99" w:rsidP="0055315B" w:rsidRDefault="00CC1B99" w14:paraId="60B7C3D8" w14:textId="77777777">
      <w:pPr>
        <w:jc w:val="both"/>
        <w:rPr>
          <w:sz w:val="24"/>
          <w:szCs w:val="24"/>
          <w:u w:val="single"/>
        </w:rPr>
      </w:pPr>
    </w:p>
    <w:p w:rsidR="0055315B" w:rsidP="0055315B" w:rsidRDefault="0055315B" w14:paraId="04E11EAC" w14:textId="77777777">
      <w:pPr>
        <w:jc w:val="both"/>
        <w:rPr>
          <w:sz w:val="24"/>
          <w:szCs w:val="24"/>
        </w:rPr>
      </w:pPr>
      <w:r w:rsidRPr="0055315B">
        <w:rPr>
          <w:sz w:val="24"/>
          <w:szCs w:val="24"/>
          <w:lang w:bidi="cy-GB"/>
        </w:rPr>
        <w:t xml:space="preserve">Yr Arweinwyr Gweithredol yw Cyfarwyddwr Gweithredol AaGIC sydd â chyfrifoldeb cyffredinol am gyfeiriad a rheolaeth y trefniadau cydweithio. Mae hyn yn cynnwys cytuno ar y nodau a'r amcanion a sefydlu'r trefniadau rheoli gweithredol a llywodraethu ar eu cyfer. Dylai Arweinwyr Gweithredol drafod y trefniadau llywodraethu gofynnol gydag Ysgrifennydd y Bwrdd. Mae'r Arweinwyr Gweithredol hefyd yn gyfrifol am ddarparu adroddiadau sicrwydd i Fwrdd AaGIC, ei Bwyllgorau neu'r Tîm Gweithredol fel y bo'n briodol. </w:t>
      </w:r>
    </w:p>
    <w:p w:rsidR="0055315B" w:rsidP="0055315B" w:rsidRDefault="0055315B" w14:paraId="4B6260DC" w14:textId="77777777">
      <w:pPr>
        <w:jc w:val="both"/>
        <w:rPr>
          <w:sz w:val="24"/>
          <w:szCs w:val="24"/>
        </w:rPr>
      </w:pPr>
    </w:p>
    <w:p w:rsidR="0055315B" w:rsidP="0055315B" w:rsidRDefault="0055315B" w14:paraId="182AB07D" w14:textId="77777777">
      <w:pPr>
        <w:jc w:val="both"/>
        <w:rPr>
          <w:sz w:val="24"/>
          <w:szCs w:val="24"/>
          <w:u w:val="single"/>
        </w:rPr>
      </w:pPr>
      <w:r w:rsidRPr="0055315B">
        <w:rPr>
          <w:sz w:val="24"/>
          <w:szCs w:val="24"/>
          <w:u w:val="single"/>
          <w:lang w:bidi="cy-GB"/>
        </w:rPr>
        <w:t>Y Grŵp Dirprwyon a Deoniaid</w:t>
      </w:r>
    </w:p>
    <w:p w:rsidRPr="0055315B" w:rsidR="00CC1B99" w:rsidP="0055315B" w:rsidRDefault="00CC1B99" w14:paraId="38C179B6" w14:textId="77777777">
      <w:pPr>
        <w:jc w:val="both"/>
        <w:rPr>
          <w:sz w:val="24"/>
          <w:szCs w:val="24"/>
          <w:u w:val="single"/>
        </w:rPr>
      </w:pPr>
    </w:p>
    <w:p w:rsidR="0056763D" w:rsidP="0055315B" w:rsidRDefault="0055315B" w14:paraId="71670DD6" w14:textId="77777777">
      <w:pPr>
        <w:jc w:val="both"/>
        <w:rPr>
          <w:sz w:val="24"/>
          <w:szCs w:val="24"/>
        </w:rPr>
      </w:pPr>
      <w:r w:rsidRPr="0055315B">
        <w:rPr>
          <w:sz w:val="24"/>
          <w:szCs w:val="24"/>
          <w:lang w:bidi="cy-GB"/>
        </w:rPr>
        <w:t xml:space="preserve">Mae'r Grŵp Dirprwyon a Deoniaid yn gyfrifol am gynnal adolygiadau gan gymheiriaid yn achos cynigion ar gyfer trefniadau cydweithio sydd â themâu trawsbynciol / sefydliadol. Fel grŵp rheoli traws-sefydliadol, mae'r grŵp mewn sefyllfa i asesu cynigion o'r fath yn wrthrychol, gan gynnwys deilliant yr Asesiad Cydweithio.  </w:t>
      </w:r>
    </w:p>
    <w:p w:rsidR="00C73305" w:rsidP="0055315B" w:rsidRDefault="00C73305" w14:paraId="198AB8F7" w14:textId="77777777">
      <w:pPr>
        <w:jc w:val="both"/>
        <w:rPr>
          <w:sz w:val="24"/>
          <w:szCs w:val="24"/>
        </w:rPr>
      </w:pPr>
    </w:p>
    <w:p w:rsidR="00C73305" w:rsidP="0055315B" w:rsidRDefault="00C73305" w14:paraId="79E696B2" w14:textId="77777777">
      <w:pPr>
        <w:jc w:val="both"/>
        <w:rPr>
          <w:sz w:val="24"/>
          <w:szCs w:val="24"/>
          <w:u w:val="single"/>
        </w:rPr>
      </w:pPr>
      <w:r w:rsidRPr="00C73305">
        <w:rPr>
          <w:sz w:val="24"/>
          <w:szCs w:val="24"/>
          <w:u w:val="single"/>
          <w:lang w:bidi="cy-GB"/>
        </w:rPr>
        <w:t xml:space="preserve">Y Tîm Gweithredol </w:t>
      </w:r>
    </w:p>
    <w:p w:rsidRPr="00C73305" w:rsidR="00CC1B99" w:rsidP="0055315B" w:rsidRDefault="00CC1B99" w14:paraId="1E3028FF" w14:textId="77777777">
      <w:pPr>
        <w:jc w:val="both"/>
        <w:rPr>
          <w:sz w:val="24"/>
          <w:szCs w:val="24"/>
          <w:u w:val="single"/>
        </w:rPr>
      </w:pPr>
    </w:p>
    <w:p w:rsidR="00C73305" w:rsidP="0055315B" w:rsidRDefault="00C73305" w14:paraId="38A17BB4" w14:textId="77777777">
      <w:pPr>
        <w:jc w:val="both"/>
        <w:rPr>
          <w:sz w:val="24"/>
          <w:szCs w:val="24"/>
        </w:rPr>
      </w:pPr>
      <w:r w:rsidRPr="00C73305">
        <w:rPr>
          <w:sz w:val="24"/>
          <w:szCs w:val="24"/>
          <w:lang w:bidi="cy-GB"/>
        </w:rPr>
        <w:t xml:space="preserve">Mae'r Tîm Gweithredol yn gyfrifol ar y cyd am gymeradwyo'r holl gynigion cydweithio ffurfiol. Achos busnes yw hwn i bob pwrpas ac mae'n cynnwys ystyried deilliant yr asesiad. Os yw'r trefniant cydweithio a gynigir yn golygu ymrwymo adnoddau, arian ac ati bydd angen ymofyn awdurdodiad yn unol â Chynllun Dirprwyo AaGIC.  </w:t>
      </w:r>
    </w:p>
    <w:p w:rsidR="00C73305" w:rsidP="0055315B" w:rsidRDefault="00C73305" w14:paraId="261383A8" w14:textId="77777777">
      <w:pPr>
        <w:jc w:val="both"/>
        <w:rPr>
          <w:sz w:val="24"/>
          <w:szCs w:val="24"/>
        </w:rPr>
      </w:pPr>
    </w:p>
    <w:p w:rsidR="00C73305" w:rsidP="0055315B" w:rsidRDefault="00C73305" w14:paraId="55AE80A6" w14:textId="77777777">
      <w:pPr>
        <w:jc w:val="both"/>
        <w:rPr>
          <w:sz w:val="24"/>
          <w:szCs w:val="24"/>
          <w:u w:val="single"/>
        </w:rPr>
      </w:pPr>
      <w:r w:rsidRPr="00C73305">
        <w:rPr>
          <w:sz w:val="24"/>
          <w:szCs w:val="24"/>
          <w:u w:val="single"/>
          <w:lang w:bidi="cy-GB"/>
        </w:rPr>
        <w:t>Ysgrifennydd y Bwrdd</w:t>
      </w:r>
    </w:p>
    <w:p w:rsidRPr="00C73305" w:rsidR="00CC1B99" w:rsidP="0055315B" w:rsidRDefault="00CC1B99" w14:paraId="228A381F" w14:textId="77777777">
      <w:pPr>
        <w:jc w:val="both"/>
        <w:rPr>
          <w:sz w:val="24"/>
          <w:szCs w:val="24"/>
          <w:u w:val="single"/>
        </w:rPr>
      </w:pPr>
    </w:p>
    <w:p w:rsidRPr="00C73305" w:rsidR="00C73305" w:rsidP="0055315B" w:rsidRDefault="00C73305" w14:paraId="2B97D29B" w14:textId="77777777">
      <w:pPr>
        <w:jc w:val="both"/>
        <w:rPr>
          <w:rFonts w:eastAsia="Times New Roman" w:cs="Arial"/>
          <w:b/>
          <w:bCs/>
          <w:sz w:val="24"/>
          <w:szCs w:val="24"/>
        </w:rPr>
      </w:pPr>
      <w:r w:rsidRPr="00C73305">
        <w:rPr>
          <w:sz w:val="24"/>
          <w:szCs w:val="24"/>
          <w:lang w:bidi="cy-GB"/>
        </w:rPr>
        <w:t xml:space="preserve">Mae Ysgrifennydd y Bwrdd yn darparu cyngor/cymorth wrth ddatblygu cytundebau. Ef sy’n gyfrifol am y Fframwaith hwn ac unrhyw bolisïau, canllawiau a hyfforddiant cysylltiedig. Mae Ysgrifennydd y Bwrdd hefyd yn cadw cofrestr ganolog a storfa o'r holl gytundebau ac asesiadau.  </w:t>
      </w:r>
    </w:p>
    <w:p w:rsidR="0056763D" w:rsidP="0055315B" w:rsidRDefault="0056763D" w14:paraId="7A7759E0" w14:textId="77777777">
      <w:pPr>
        <w:jc w:val="both"/>
        <w:rPr>
          <w:sz w:val="24"/>
          <w:szCs w:val="24"/>
        </w:rPr>
      </w:pPr>
    </w:p>
    <w:p w:rsidR="00C73305" w:rsidP="0055315B" w:rsidRDefault="00C73305" w14:paraId="4FBFD0D9" w14:textId="77777777">
      <w:pPr>
        <w:jc w:val="both"/>
        <w:rPr>
          <w:sz w:val="24"/>
          <w:szCs w:val="24"/>
          <w:u w:val="single"/>
        </w:rPr>
      </w:pPr>
      <w:r w:rsidRPr="00C73305">
        <w:rPr>
          <w:sz w:val="24"/>
          <w:szCs w:val="24"/>
          <w:u w:val="single"/>
          <w:lang w:bidi="cy-GB"/>
        </w:rPr>
        <w:t>Bwrdd AaGIC</w:t>
      </w:r>
    </w:p>
    <w:p w:rsidRPr="00C73305" w:rsidR="00CC1B99" w:rsidP="0055315B" w:rsidRDefault="00CC1B99" w14:paraId="0CBBF305" w14:textId="77777777">
      <w:pPr>
        <w:jc w:val="both"/>
        <w:rPr>
          <w:sz w:val="24"/>
          <w:szCs w:val="24"/>
          <w:u w:val="single"/>
        </w:rPr>
      </w:pPr>
    </w:p>
    <w:p w:rsidRPr="00285121" w:rsidR="00CC1B99" w:rsidP="0055315B" w:rsidRDefault="00C73305" w14:paraId="2166C6A8" w14:textId="77777777">
      <w:pPr>
        <w:jc w:val="both"/>
        <w:rPr>
          <w:sz w:val="24"/>
          <w:szCs w:val="24"/>
        </w:rPr>
      </w:pPr>
      <w:bookmarkStart w:name="_Hlk138409124" w:id="0"/>
      <w:r>
        <w:rPr>
          <w:sz w:val="24"/>
          <w:szCs w:val="24"/>
          <w:lang w:bidi="cy-GB"/>
        </w:rPr>
        <w:t xml:space="preserve">Mae Bwrdd AaGIC yn gyfrifol am gymeradwyo trefniadau cydweithio ar lefel strategol sy'n gofyn am ymrwymiad sylweddol o ran adnoddau yn unol â'r Rheolau Sefydlog a'r Cynllun Dirprwyo.   Bydd Ysgrifennydd y Bwrdd yn gallu rhoi cyngor er mwyn llunio penderfyniad. Gall y Bwrdd ddirprwyo cyfrifoldeb am gymeradwyo trefniadau cydweithio eraill i'r pwyllgorau priodol.  </w:t>
      </w:r>
      <w:bookmarkEnd w:id="0"/>
    </w:p>
    <w:p w:rsidRPr="006F3C55" w:rsidR="00285121" w:rsidP="006F3C55" w:rsidRDefault="00285121" w14:paraId="7EDFEB93" w14:textId="77777777">
      <w:pPr>
        <w:pStyle w:val="Heading1"/>
        <w:numPr>
          <w:ilvl w:val="0"/>
          <w:numId w:val="1"/>
        </w:numPr>
        <w:ind w:left="426" w:hanging="426"/>
        <w:rPr>
          <w:rFonts w:ascii="Arial" w:hAnsi="Arial" w:cs="Arial"/>
          <w:sz w:val="24"/>
          <w:szCs w:val="24"/>
        </w:rPr>
      </w:pPr>
      <w:r w:rsidRPr="006F3C55">
        <w:rPr>
          <w:rFonts w:ascii="Arial" w:hAnsi="Arial" w:eastAsia="Arial" w:cs="Arial"/>
          <w:sz w:val="24"/>
          <w:szCs w:val="24"/>
          <w:lang w:bidi="cy-GB"/>
        </w:rPr>
        <w:t xml:space="preserve">Asesiadau Cydweithio </w:t>
      </w:r>
    </w:p>
    <w:p w:rsidR="00285121" w:rsidP="00285121" w:rsidRDefault="00285121" w14:paraId="6F5D70B8" w14:textId="77777777"/>
    <w:p w:rsidR="00285121" w:rsidP="00285121" w:rsidRDefault="00285121" w14:paraId="6EBA28AB" w14:textId="77777777">
      <w:pPr>
        <w:jc w:val="both"/>
        <w:rPr>
          <w:sz w:val="24"/>
          <w:szCs w:val="24"/>
        </w:rPr>
      </w:pPr>
      <w:r w:rsidRPr="00285121">
        <w:rPr>
          <w:sz w:val="24"/>
          <w:szCs w:val="24"/>
          <w:lang w:bidi="cy-GB"/>
        </w:rPr>
        <w:t>Cyn ymrwymo i drefniant cydweithio ffurfiol, sydd â'r potensial i gael effaith sylweddol ar y sefydliad, mae'n bwysig asesu pa mor gydnaws yw'r sefydliad partner â gwaith, gweledigaeth ac amcanion strategol AaGIC. Bydd hyn nid yn unig yn nodi risgiau posibl i AaGIC ond yn darparu gwybodaeth werthfawr i lywio'r penderfyniad ynghylch a ddylai'r sefydliad ymrwymo i drefniant cydweithio, ac os felly, ei fanteision posibl ac i ba raddau y dylid ffurfioli’r trefniant hwnnw. Y Tîm Gweithredol fydd yn penderfynu a ddylid ymrwymo i Gytundeb Cydweithio.</w:t>
      </w:r>
    </w:p>
    <w:p w:rsidR="00285121" w:rsidP="009B17E4" w:rsidRDefault="00285121" w14:paraId="76B722A0" w14:textId="77777777">
      <w:pPr>
        <w:pStyle w:val="Heading2"/>
        <w:numPr>
          <w:ilvl w:val="1"/>
          <w:numId w:val="10"/>
        </w:numPr>
        <w:rPr>
          <w:rFonts w:ascii="Arial" w:hAnsi="Arial" w:cs="Arial"/>
          <w:i w:val="0"/>
          <w:iCs w:val="0"/>
          <w:sz w:val="24"/>
          <w:szCs w:val="24"/>
        </w:rPr>
      </w:pPr>
      <w:r w:rsidRPr="006F3C55">
        <w:rPr>
          <w:rFonts w:ascii="Arial" w:hAnsi="Arial" w:eastAsia="Arial" w:cs="Arial"/>
          <w:i w:val="0"/>
          <w:sz w:val="24"/>
          <w:szCs w:val="24"/>
          <w:lang w:bidi="cy-GB"/>
        </w:rPr>
        <w:t>Dull</w:t>
      </w:r>
    </w:p>
    <w:p w:rsidR="000F4D5F" w:rsidP="000F4D5F" w:rsidRDefault="000F4D5F" w14:paraId="6AB853BA" w14:textId="77777777"/>
    <w:p w:rsidR="000F4D5F" w:rsidP="000F4D5F" w:rsidRDefault="000F4D5F" w14:paraId="3C70ED4C" w14:textId="77777777">
      <w:pPr>
        <w:jc w:val="both"/>
        <w:rPr>
          <w:sz w:val="24"/>
          <w:szCs w:val="24"/>
        </w:rPr>
      </w:pPr>
      <w:r>
        <w:rPr>
          <w:sz w:val="24"/>
          <w:szCs w:val="24"/>
          <w:lang w:bidi="cy-GB"/>
        </w:rPr>
        <w:t xml:space="preserve">Mae'n synhwyrol cydnabod bod yn rhaid i unrhyw asesiad gael ei gymhwyso fesul achos, gan ystyried y cyd-destun a'r risgiau cysylltiedig. </w:t>
      </w:r>
      <w:r>
        <w:rPr>
          <w:sz w:val="24"/>
          <w:szCs w:val="24"/>
          <w:u w:val="single"/>
          <w:lang w:bidi="cy-GB"/>
        </w:rPr>
        <w:t>Nodir y dylai bod gan nifer o gyrff statudol reolaethau mewnol digonol ar waith ac felly ni fyddai angen cynnal Asesiadau Cydweithio yn achos y cyrff hyn.</w:t>
      </w:r>
      <w:r>
        <w:rPr>
          <w:sz w:val="24"/>
          <w:szCs w:val="24"/>
          <w:lang w:bidi="cy-GB"/>
        </w:rPr>
        <w:t xml:space="preserve"> </w:t>
      </w:r>
    </w:p>
    <w:p w:rsidRPr="000F4D5F" w:rsidR="000F4D5F" w:rsidP="000F4D5F" w:rsidRDefault="000F4D5F" w14:paraId="534C5792" w14:textId="77777777"/>
    <w:p w:rsidR="00285121" w:rsidP="00285121" w:rsidRDefault="00285121" w14:paraId="32C86983" w14:textId="77777777">
      <w:pPr>
        <w:jc w:val="both"/>
        <w:rPr>
          <w:sz w:val="24"/>
          <w:szCs w:val="24"/>
        </w:rPr>
      </w:pPr>
    </w:p>
    <w:p w:rsidR="00285121" w:rsidP="00285121" w:rsidRDefault="00285121" w14:paraId="4D848887" w14:textId="77777777">
      <w:pPr>
        <w:jc w:val="both"/>
        <w:rPr>
          <w:sz w:val="24"/>
          <w:szCs w:val="24"/>
        </w:rPr>
      </w:pPr>
      <w:r>
        <w:rPr>
          <w:sz w:val="24"/>
          <w:szCs w:val="24"/>
          <w:lang w:bidi="cy-GB"/>
        </w:rPr>
        <w:t>Mae AaGIC yn arfer dull o drin asesiadau cydweithio ar sail risg. Yr egwyddor gyffredinol yw bod rhaid i AaGIC, cyn gweithio gydag unrhyw sefydliad partner, gael ei argyhoeddi â lefel resymol o sicrwydd bod gan y sefydliad partner y gallu i gyflawni'r amcanion a ddeisyfir ac nad yw'n peri lefel afresymol o risg i'r sefydliad.</w:t>
      </w:r>
    </w:p>
    <w:p w:rsidR="00285121" w:rsidP="00285121" w:rsidRDefault="00285121" w14:paraId="707676E3" w14:textId="77777777">
      <w:pPr>
        <w:jc w:val="both"/>
        <w:rPr>
          <w:sz w:val="24"/>
          <w:szCs w:val="24"/>
        </w:rPr>
      </w:pPr>
    </w:p>
    <w:p w:rsidR="00285121" w:rsidP="00285121" w:rsidRDefault="00285121" w14:paraId="0BBBC61F" w14:textId="77777777">
      <w:pPr>
        <w:jc w:val="both"/>
        <w:rPr>
          <w:sz w:val="24"/>
          <w:szCs w:val="24"/>
        </w:rPr>
      </w:pPr>
      <w:r w:rsidRPr="00285121">
        <w:rPr>
          <w:sz w:val="24"/>
          <w:szCs w:val="24"/>
          <w:lang w:bidi="cy-GB"/>
        </w:rPr>
        <w:t xml:space="preserve">Mae dull AaGIC: </w:t>
      </w:r>
    </w:p>
    <w:p w:rsidR="00285121" w:rsidP="00285121" w:rsidRDefault="00285121" w14:paraId="3DAC5D37" w14:textId="77777777">
      <w:pPr>
        <w:jc w:val="both"/>
        <w:rPr>
          <w:sz w:val="24"/>
          <w:szCs w:val="24"/>
        </w:rPr>
      </w:pPr>
    </w:p>
    <w:p w:rsidRPr="00285121" w:rsidR="00285121" w:rsidP="009B17E4" w:rsidRDefault="00285121" w14:paraId="1880EB89" w14:textId="77777777">
      <w:pPr>
        <w:numPr>
          <w:ilvl w:val="0"/>
          <w:numId w:val="4"/>
        </w:numPr>
        <w:ind w:left="567"/>
        <w:jc w:val="both"/>
        <w:rPr>
          <w:sz w:val="24"/>
          <w:szCs w:val="24"/>
        </w:rPr>
      </w:pPr>
      <w:r w:rsidRPr="00285121">
        <w:rPr>
          <w:sz w:val="24"/>
          <w:szCs w:val="24"/>
          <w:lang w:bidi="cy-GB"/>
        </w:rPr>
        <w:t xml:space="preserve">yn </w:t>
      </w:r>
      <w:r w:rsidRPr="00285121">
        <w:rPr>
          <w:sz w:val="24"/>
          <w:szCs w:val="24"/>
          <w:u w:val="single"/>
          <w:lang w:bidi="cy-GB"/>
        </w:rPr>
        <w:t>Gyson</w:t>
      </w:r>
      <w:r w:rsidRPr="00285121">
        <w:rPr>
          <w:sz w:val="24"/>
          <w:szCs w:val="24"/>
          <w:lang w:bidi="cy-GB"/>
        </w:rPr>
        <w:t xml:space="preserve"> - Caiff y dull o gynnal asesiadau cydweithio ei gymhwyso'n gyson ar draws AaGIC mewn perthynas â’r holl sefydliadau partner ffurfiol. </w:t>
      </w:r>
    </w:p>
    <w:p w:rsidR="00285121" w:rsidP="00285121" w:rsidRDefault="00285121" w14:paraId="24D8B778" w14:textId="77777777">
      <w:pPr>
        <w:ind w:left="567"/>
        <w:jc w:val="both"/>
        <w:rPr>
          <w:sz w:val="24"/>
          <w:szCs w:val="24"/>
        </w:rPr>
      </w:pPr>
    </w:p>
    <w:p w:rsidR="00285121" w:rsidP="00E12FBA" w:rsidRDefault="00285121" w14:paraId="29034220" w14:textId="77777777">
      <w:pPr>
        <w:numPr>
          <w:ilvl w:val="0"/>
          <w:numId w:val="4"/>
        </w:numPr>
        <w:ind w:left="567"/>
        <w:jc w:val="both"/>
        <w:rPr>
          <w:sz w:val="24"/>
          <w:szCs w:val="24"/>
        </w:rPr>
      </w:pPr>
      <w:r w:rsidRPr="000F4D5F">
        <w:rPr>
          <w:sz w:val="24"/>
          <w:szCs w:val="24"/>
          <w:u w:val="single"/>
          <w:lang w:bidi="cy-GB"/>
        </w:rPr>
        <w:t>yn Gymesur</w:t>
      </w:r>
      <w:r w:rsidRPr="000F4D5F">
        <w:rPr>
          <w:sz w:val="24"/>
          <w:szCs w:val="24"/>
          <w:lang w:bidi="cy-GB"/>
        </w:rPr>
        <w:t xml:space="preserve"> - Dylai cwmpas a manylrwydd yr asesiad fod yn gymesur â goblygiadau cynnig o ran risg ac ymrwymiad adnoddau. </w:t>
      </w:r>
    </w:p>
    <w:p w:rsidR="000F4D5F" w:rsidP="000F4D5F" w:rsidRDefault="000F4D5F" w14:paraId="7D0C7CB2" w14:textId="77777777">
      <w:pPr>
        <w:pStyle w:val="ListParagraph"/>
        <w:rPr>
          <w:sz w:val="24"/>
          <w:szCs w:val="24"/>
        </w:rPr>
      </w:pPr>
    </w:p>
    <w:p w:rsidRPr="000F4D5F" w:rsidR="000F4D5F" w:rsidP="000F4D5F" w:rsidRDefault="000F4D5F" w14:paraId="6318A5E8" w14:textId="77777777">
      <w:pPr>
        <w:ind w:left="567"/>
        <w:jc w:val="both"/>
        <w:rPr>
          <w:sz w:val="24"/>
          <w:szCs w:val="24"/>
        </w:rPr>
      </w:pPr>
    </w:p>
    <w:p w:rsidR="00285121" w:rsidP="009B17E4" w:rsidRDefault="00285121" w14:paraId="43A1AF31" w14:textId="77777777">
      <w:pPr>
        <w:numPr>
          <w:ilvl w:val="0"/>
          <w:numId w:val="4"/>
        </w:numPr>
        <w:ind w:left="567"/>
        <w:jc w:val="both"/>
        <w:rPr>
          <w:sz w:val="24"/>
          <w:szCs w:val="24"/>
        </w:rPr>
      </w:pPr>
      <w:r w:rsidRPr="00285121">
        <w:rPr>
          <w:sz w:val="24"/>
          <w:szCs w:val="24"/>
          <w:u w:val="single"/>
          <w:lang w:bidi="cy-GB"/>
        </w:rPr>
        <w:t>yn Seiliedig ar dystiolaeth</w:t>
      </w:r>
      <w:r w:rsidRPr="00285121">
        <w:rPr>
          <w:sz w:val="24"/>
          <w:szCs w:val="24"/>
          <w:lang w:bidi="cy-GB"/>
        </w:rPr>
        <w:t xml:space="preserve"> - Dylai Asesiadau Cydweithio fod yn seiliedig ar yr wybodaeth orau, fwyaf cyfredol, gwrthrychol a phrofadwy sydd ar gael. </w:t>
      </w:r>
    </w:p>
    <w:p w:rsidR="00285121" w:rsidP="00285121" w:rsidRDefault="00285121" w14:paraId="2CCAB295" w14:textId="77777777">
      <w:pPr>
        <w:jc w:val="both"/>
        <w:rPr>
          <w:sz w:val="24"/>
          <w:szCs w:val="24"/>
        </w:rPr>
      </w:pPr>
    </w:p>
    <w:p w:rsidRPr="000D3241" w:rsidR="00285121" w:rsidP="00285121" w:rsidRDefault="00285121" w14:paraId="7731D86A" w14:textId="77777777">
      <w:pPr>
        <w:numPr>
          <w:ilvl w:val="0"/>
          <w:numId w:val="4"/>
        </w:numPr>
        <w:ind w:left="567"/>
        <w:jc w:val="both"/>
        <w:rPr>
          <w:sz w:val="32"/>
          <w:szCs w:val="32"/>
        </w:rPr>
      </w:pPr>
      <w:r w:rsidRPr="00285121">
        <w:rPr>
          <w:sz w:val="24"/>
          <w:szCs w:val="24"/>
          <w:u w:val="single"/>
          <w:lang w:bidi="cy-GB"/>
        </w:rPr>
        <w:t>yn Deg</w:t>
      </w:r>
      <w:r w:rsidRPr="00285121">
        <w:rPr>
          <w:sz w:val="24"/>
          <w:szCs w:val="24"/>
          <w:lang w:bidi="cy-GB"/>
        </w:rPr>
        <w:t xml:space="preserve"> - Dylid cynnal Asesiadau Cydweithio mewn modd teg heb ffafrio un sefydliad yn fwy nag eraill oherwydd gallai hyn arwain at heriau.</w:t>
      </w:r>
    </w:p>
    <w:p w:rsidRPr="006F3C55" w:rsidR="00BB734D" w:rsidP="009B17E4" w:rsidRDefault="0018651B" w14:paraId="4E4855FD" w14:textId="77777777">
      <w:pPr>
        <w:pStyle w:val="Heading2"/>
        <w:numPr>
          <w:ilvl w:val="1"/>
          <w:numId w:val="10"/>
        </w:numPr>
        <w:rPr>
          <w:rFonts w:ascii="Arial" w:hAnsi="Arial" w:cs="Arial"/>
          <w:i w:val="0"/>
          <w:iCs w:val="0"/>
          <w:sz w:val="24"/>
          <w:szCs w:val="24"/>
        </w:rPr>
      </w:pPr>
      <w:r w:rsidRPr="006F3C55">
        <w:rPr>
          <w:rFonts w:ascii="Arial" w:hAnsi="Arial" w:eastAsia="Arial" w:cs="Arial"/>
          <w:i w:val="0"/>
          <w:sz w:val="24"/>
          <w:szCs w:val="24"/>
          <w:lang w:bidi="cy-GB"/>
        </w:rPr>
        <w:t>Cynnal yr Asesiad (Nid yw'n ofynnol ar gyfer corff statudol)</w:t>
      </w:r>
    </w:p>
    <w:p w:rsidR="0018651B" w:rsidP="00285121" w:rsidRDefault="0018651B" w14:paraId="4817B1F0" w14:textId="77777777">
      <w:pPr>
        <w:jc w:val="both"/>
        <w:rPr>
          <w:sz w:val="24"/>
          <w:szCs w:val="24"/>
        </w:rPr>
      </w:pPr>
    </w:p>
    <w:p w:rsidR="00AF4E1C" w:rsidP="00285121" w:rsidRDefault="0018651B" w14:paraId="501214A9" w14:textId="77777777">
      <w:pPr>
        <w:jc w:val="both"/>
        <w:rPr>
          <w:sz w:val="24"/>
          <w:szCs w:val="24"/>
        </w:rPr>
      </w:pPr>
      <w:r w:rsidRPr="0018651B">
        <w:rPr>
          <w:sz w:val="24"/>
          <w:szCs w:val="24"/>
          <w:lang w:bidi="cy-GB"/>
        </w:rPr>
        <w:t xml:space="preserve">Dim ond pan fydd trefniadau ffurfiol yn cael eu pennu y dylid ymofyn yr asesiad hwn, yn enwedig yn achos sefydliadau'r sector preifat / trydydd sector. Dylid datgan unrhyw fuddiannau ar ran y rhai sy'n ymgymryd â'r asesiad cyn dechrau'r broses yn unol â'r darpariaethau priodol a nodir yn y Polisi Safonau Ymddygiad. </w:t>
      </w:r>
    </w:p>
    <w:p w:rsidR="00AF4E1C" w:rsidP="00285121" w:rsidRDefault="00AF4E1C" w14:paraId="60AF7461" w14:textId="77777777">
      <w:pPr>
        <w:jc w:val="both"/>
        <w:rPr>
          <w:sz w:val="24"/>
          <w:szCs w:val="24"/>
        </w:rPr>
      </w:pPr>
    </w:p>
    <w:p w:rsidR="0018651B" w:rsidP="00285121" w:rsidRDefault="0018651B" w14:paraId="46109709" w14:textId="77777777">
      <w:pPr>
        <w:jc w:val="both"/>
        <w:rPr>
          <w:sz w:val="24"/>
          <w:szCs w:val="24"/>
        </w:rPr>
      </w:pPr>
      <w:r w:rsidRPr="0018651B">
        <w:rPr>
          <w:sz w:val="24"/>
          <w:szCs w:val="24"/>
          <w:lang w:bidi="cy-GB"/>
        </w:rPr>
        <w:t>Amcan yr asesiad yw:</w:t>
      </w:r>
    </w:p>
    <w:p w:rsidR="00AF4E1C" w:rsidP="00285121" w:rsidRDefault="00AF4E1C" w14:paraId="057F2065" w14:textId="77777777">
      <w:pPr>
        <w:jc w:val="both"/>
        <w:rPr>
          <w:sz w:val="24"/>
          <w:szCs w:val="24"/>
        </w:rPr>
      </w:pPr>
    </w:p>
    <w:p w:rsidR="00AF4E1C" w:rsidP="009B17E4" w:rsidRDefault="00AF4E1C" w14:paraId="790A7A49" w14:textId="77777777">
      <w:pPr>
        <w:numPr>
          <w:ilvl w:val="0"/>
          <w:numId w:val="5"/>
        </w:numPr>
        <w:ind w:left="567"/>
        <w:jc w:val="both"/>
        <w:rPr>
          <w:sz w:val="24"/>
          <w:szCs w:val="24"/>
        </w:rPr>
      </w:pPr>
      <w:r w:rsidRPr="00AF4E1C">
        <w:rPr>
          <w:sz w:val="24"/>
          <w:szCs w:val="24"/>
          <w:lang w:bidi="cy-GB"/>
        </w:rPr>
        <w:t>nodi'r risgiau allweddol posibl a gyflwynir gan y trefniadau cydweithio.</w:t>
      </w:r>
    </w:p>
    <w:p w:rsidR="00AF4E1C" w:rsidP="009B17E4" w:rsidRDefault="00AF4E1C" w14:paraId="22023A2F" w14:textId="77777777">
      <w:pPr>
        <w:numPr>
          <w:ilvl w:val="0"/>
          <w:numId w:val="5"/>
        </w:numPr>
        <w:ind w:left="567"/>
        <w:jc w:val="both"/>
        <w:rPr>
          <w:sz w:val="24"/>
          <w:szCs w:val="24"/>
        </w:rPr>
      </w:pPr>
      <w:r w:rsidRPr="00AF4E1C">
        <w:rPr>
          <w:sz w:val="24"/>
          <w:szCs w:val="24"/>
          <w:lang w:bidi="cy-GB"/>
        </w:rPr>
        <w:t xml:space="preserve">sefydlu moeseg (ac ymagweddau at gydraddoldeb, amrywiaeth a chynhwysiant) y sefydliad partner a nodi unrhyw wrthdaro posibl o ran buddiannau. </w:t>
      </w:r>
    </w:p>
    <w:p w:rsidR="00AF4E1C" w:rsidP="009B17E4" w:rsidRDefault="00AF4E1C" w14:paraId="4A7ED3B2" w14:textId="77777777">
      <w:pPr>
        <w:numPr>
          <w:ilvl w:val="0"/>
          <w:numId w:val="5"/>
        </w:numPr>
        <w:ind w:left="567"/>
        <w:jc w:val="both"/>
        <w:rPr>
          <w:sz w:val="24"/>
          <w:szCs w:val="24"/>
        </w:rPr>
      </w:pPr>
      <w:r w:rsidRPr="00AF4E1C">
        <w:rPr>
          <w:sz w:val="24"/>
          <w:szCs w:val="24"/>
          <w:lang w:bidi="cy-GB"/>
        </w:rPr>
        <w:t xml:space="preserve">galluogi asesiad o aliniad strategol (cydweddoldeb) â gweledigaeth ac amcanion strategol AaGIC. </w:t>
      </w:r>
    </w:p>
    <w:p w:rsidR="00AF4E1C" w:rsidP="009B17E4" w:rsidRDefault="00AF4E1C" w14:paraId="7E8C3D76" w14:textId="77777777">
      <w:pPr>
        <w:numPr>
          <w:ilvl w:val="0"/>
          <w:numId w:val="5"/>
        </w:numPr>
        <w:ind w:left="567"/>
        <w:jc w:val="both"/>
        <w:rPr>
          <w:sz w:val="24"/>
          <w:szCs w:val="24"/>
        </w:rPr>
      </w:pPr>
      <w:r w:rsidRPr="00AF4E1C">
        <w:rPr>
          <w:sz w:val="24"/>
          <w:szCs w:val="24"/>
          <w:lang w:bidi="cy-GB"/>
        </w:rPr>
        <w:t>galluogi dynodiad cyfleoedd y gellid eu gwireddu yn rhawd y trefniadau cydweithio.</w:t>
      </w:r>
    </w:p>
    <w:p w:rsidR="008F5162" w:rsidP="008F5162" w:rsidRDefault="008F5162" w14:paraId="651EC3FD" w14:textId="77777777">
      <w:pPr>
        <w:jc w:val="both"/>
        <w:rPr>
          <w:sz w:val="24"/>
          <w:szCs w:val="24"/>
        </w:rPr>
      </w:pPr>
    </w:p>
    <w:p w:rsidR="00671BEB" w:rsidP="00675596" w:rsidRDefault="008F5162" w14:paraId="68519EF1" w14:textId="77777777">
      <w:pPr>
        <w:jc w:val="both"/>
        <w:rPr>
          <w:sz w:val="24"/>
          <w:szCs w:val="24"/>
        </w:rPr>
      </w:pPr>
      <w:r w:rsidRPr="008F5162">
        <w:rPr>
          <w:sz w:val="24"/>
          <w:szCs w:val="24"/>
          <w:lang w:bidi="cy-GB"/>
        </w:rPr>
        <w:t>Wrth gynnal asesiad, mae'n bwysig cyfansoddi proffil cynhwysfawr o'r sefydliad partner, yn cynnwys; sut mae'r sefydliad yn cael ei lywodraethu a'i reoli, ei allu i gyflawni amcanion y trefniant cydweithio, ei gyflwr ariannol a'i drefniadau cydweithio presennol. Awgrymir bod y pedwar maes asesu canlynol yn cael eu hystyried.</w:t>
      </w:r>
    </w:p>
    <w:p w:rsidR="00671BEB" w:rsidP="008F5162" w:rsidRDefault="00671BEB" w14:paraId="1E4B822F" w14:textId="77777777">
      <w:pPr>
        <w:jc w:val="both"/>
        <w:rPr>
          <w:sz w:val="24"/>
          <w:szCs w:val="24"/>
        </w:rPr>
      </w:pPr>
    </w:p>
    <w:p w:rsidR="00675596" w:rsidP="00675596" w:rsidRDefault="00671BEB" w14:paraId="51CDF780" w14:textId="77777777">
      <w:pPr>
        <w:jc w:val="both"/>
        <w:rPr>
          <w:sz w:val="24"/>
          <w:szCs w:val="24"/>
        </w:rPr>
      </w:pPr>
      <w:r w:rsidRPr="00671BEB">
        <w:rPr>
          <w:sz w:val="24"/>
          <w:szCs w:val="24"/>
          <w:lang w:bidi="cy-GB"/>
        </w:rPr>
        <w:t xml:space="preserve">Bydd angen defnyddio barn ar sail risg hefyd wrth nodi pa feysydd o'r asesiad y mae angen craffu’n fanylach arnynt. </w:t>
      </w:r>
    </w:p>
    <w:p w:rsidR="00106C77" w:rsidP="008F5162" w:rsidRDefault="00106C77" w14:paraId="659CCCB4" w14:textId="77777777">
      <w:pPr>
        <w:jc w:val="both"/>
        <w:rPr>
          <w:sz w:val="24"/>
          <w:szCs w:val="24"/>
        </w:rPr>
      </w:pPr>
    </w:p>
    <w:p w:rsidR="003B12D7" w:rsidP="008F5162" w:rsidRDefault="003B12D7" w14:paraId="4B66021C" w14:textId="77777777">
      <w:pPr>
        <w:jc w:val="both"/>
        <w:rPr>
          <w:sz w:val="24"/>
          <w:szCs w:val="24"/>
        </w:rPr>
      </w:pPr>
      <w:r>
        <w:rPr>
          <w:sz w:val="24"/>
          <w:szCs w:val="24"/>
          <w:lang w:bidi="cy-GB"/>
        </w:rPr>
        <w:t>Wedi’i gwblhau, dylid anfon yr Asesiad Cydweithio at y Tîm Llywodraethu Corfforaethol er budd diweddaru'r Gofrestr Asesiadau Cydweithio.</w:t>
      </w:r>
    </w:p>
    <w:p w:rsidRPr="00710100" w:rsidR="00106C77" w:rsidP="009B17E4" w:rsidRDefault="00106C77" w14:paraId="236BDB84" w14:textId="77777777">
      <w:pPr>
        <w:pStyle w:val="Heading1"/>
        <w:numPr>
          <w:ilvl w:val="0"/>
          <w:numId w:val="10"/>
        </w:numPr>
        <w:rPr>
          <w:rFonts w:ascii="Arial" w:hAnsi="Arial" w:cs="Arial"/>
          <w:sz w:val="24"/>
          <w:szCs w:val="24"/>
        </w:rPr>
      </w:pPr>
      <w:r w:rsidRPr="00710100">
        <w:rPr>
          <w:rFonts w:ascii="Arial" w:hAnsi="Arial" w:eastAsia="Arial" w:cs="Arial"/>
          <w:sz w:val="24"/>
          <w:szCs w:val="24"/>
          <w:lang w:bidi="cy-GB"/>
        </w:rPr>
        <w:t>Ystyriaethau cyn ymrwymo i Drefniant Cydweithio ffurfiol</w:t>
      </w:r>
    </w:p>
    <w:p w:rsidRPr="00710100" w:rsidR="00106C77" w:rsidP="009B17E4" w:rsidRDefault="00106C77" w14:paraId="7BD12DA4" w14:textId="77777777">
      <w:pPr>
        <w:pStyle w:val="Heading2"/>
        <w:numPr>
          <w:ilvl w:val="1"/>
          <w:numId w:val="10"/>
        </w:numPr>
        <w:rPr>
          <w:rFonts w:ascii="Arial" w:hAnsi="Arial" w:cs="Arial"/>
          <w:i w:val="0"/>
          <w:iCs w:val="0"/>
          <w:sz w:val="24"/>
          <w:szCs w:val="24"/>
        </w:rPr>
      </w:pPr>
      <w:r w:rsidRPr="00710100">
        <w:rPr>
          <w:rFonts w:ascii="Arial" w:hAnsi="Arial" w:eastAsia="Arial" w:cs="Arial"/>
          <w:i w:val="0"/>
          <w:sz w:val="24"/>
          <w:szCs w:val="24"/>
          <w:lang w:bidi="cy-GB"/>
        </w:rPr>
        <w:t xml:space="preserve">Llywodraethu ac Atebolrwydd </w:t>
      </w:r>
    </w:p>
    <w:p w:rsidR="00106C77" w:rsidP="00106C77" w:rsidRDefault="00106C77" w14:paraId="22D0F2DA" w14:textId="77777777">
      <w:pPr>
        <w:jc w:val="both"/>
        <w:rPr>
          <w:b/>
          <w:bCs/>
          <w:sz w:val="24"/>
          <w:szCs w:val="24"/>
        </w:rPr>
      </w:pPr>
    </w:p>
    <w:p w:rsidR="00106C77" w:rsidP="00106C77" w:rsidRDefault="00106C77" w14:paraId="45015BDA" w14:textId="77777777">
      <w:pPr>
        <w:jc w:val="both"/>
        <w:rPr>
          <w:sz w:val="24"/>
          <w:szCs w:val="24"/>
        </w:rPr>
      </w:pPr>
      <w:r w:rsidRPr="00106C77">
        <w:rPr>
          <w:sz w:val="24"/>
          <w:szCs w:val="24"/>
          <w:lang w:bidi="cy-GB"/>
        </w:rPr>
        <w:t xml:space="preserve">Dylai ffurfioldeb a strwythur y trefniadau fod yn gymesur â ffurfioldeb yr ymrwymiad a gofynion disgwyliedig unrhyw gytundeb o'r fath. </w:t>
      </w:r>
    </w:p>
    <w:p w:rsidR="00106C77" w:rsidP="00106C77" w:rsidRDefault="00106C77" w14:paraId="602D9F0C" w14:textId="77777777">
      <w:pPr>
        <w:jc w:val="both"/>
        <w:rPr>
          <w:sz w:val="24"/>
          <w:szCs w:val="24"/>
        </w:rPr>
      </w:pPr>
    </w:p>
    <w:p w:rsidRPr="00CC1B99" w:rsidR="00106C77" w:rsidP="009B17E4" w:rsidRDefault="00106C77" w14:paraId="513B7BEE" w14:textId="77777777">
      <w:pPr>
        <w:pStyle w:val="Heading2"/>
        <w:numPr>
          <w:ilvl w:val="1"/>
          <w:numId w:val="10"/>
        </w:numPr>
        <w:rPr>
          <w:rFonts w:ascii="Arial" w:hAnsi="Arial" w:cs="Arial"/>
          <w:i w:val="0"/>
          <w:iCs w:val="0"/>
          <w:sz w:val="24"/>
          <w:szCs w:val="24"/>
        </w:rPr>
      </w:pPr>
      <w:r w:rsidRPr="00CC1B99">
        <w:rPr>
          <w:rFonts w:ascii="Arial" w:hAnsi="Arial" w:eastAsia="Arial" w:cs="Arial"/>
          <w:i w:val="0"/>
          <w:sz w:val="24"/>
          <w:szCs w:val="24"/>
          <w:lang w:bidi="cy-GB"/>
        </w:rPr>
        <w:t xml:space="preserve">Ysgogwyr a Gwerthoedd Strategol a Deddfwriaethol </w:t>
      </w:r>
    </w:p>
    <w:p w:rsidR="00106C77" w:rsidP="00106C77" w:rsidRDefault="00106C77" w14:paraId="720E3ADD" w14:textId="77777777">
      <w:pPr>
        <w:jc w:val="both"/>
      </w:pPr>
    </w:p>
    <w:p w:rsidR="00106C77" w:rsidP="00106C77" w:rsidRDefault="00106C77" w14:paraId="26F53596" w14:textId="77777777">
      <w:pPr>
        <w:jc w:val="both"/>
        <w:rPr>
          <w:sz w:val="24"/>
          <w:szCs w:val="24"/>
        </w:rPr>
      </w:pPr>
      <w:r w:rsidRPr="00106C77">
        <w:rPr>
          <w:sz w:val="24"/>
          <w:szCs w:val="24"/>
          <w:lang w:bidi="cy-GB"/>
        </w:rPr>
        <w:t xml:space="preserve">Dylai trefniadau cydweithio helpu i alluogi strategaeth y sefydliad neu gael eu cymell gan yr angen i gyflawni gofyniad deddfwriaethol. Dylent hefyd fod yn unol â gwerthoedd AaGIC a GIG Cymru. Dylai unrhyw drefniadau cydweithio gael eu llywio gan weledigaeth strategol AaGIC a chyplysu â'i amcanion strategol fel y'u nodir yn ei IMTP.  </w:t>
      </w:r>
    </w:p>
    <w:p w:rsidRPr="00710100" w:rsidR="00B96A64" w:rsidP="009B17E4" w:rsidRDefault="00675596" w14:paraId="2815745D" w14:textId="77777777">
      <w:pPr>
        <w:pStyle w:val="Heading1"/>
        <w:numPr>
          <w:ilvl w:val="0"/>
          <w:numId w:val="10"/>
        </w:numPr>
        <w:rPr>
          <w:rFonts w:ascii="Arial" w:hAnsi="Arial" w:cs="Arial"/>
          <w:sz w:val="24"/>
          <w:szCs w:val="24"/>
        </w:rPr>
      </w:pPr>
      <w:r>
        <w:rPr>
          <w:rFonts w:ascii="Arial" w:hAnsi="Arial" w:eastAsia="Arial" w:cs="Arial"/>
          <w:sz w:val="24"/>
          <w:szCs w:val="24"/>
          <w:lang w:bidi="cy-GB"/>
        </w:rPr>
        <w:t>Cynigion ar gyfer Cydweithio</w:t>
      </w:r>
    </w:p>
    <w:p w:rsidR="00B96A64" w:rsidP="00B96A64" w:rsidRDefault="00B96A64" w14:paraId="5A1DE874" w14:textId="77777777">
      <w:pPr>
        <w:rPr>
          <w:b/>
          <w:bCs/>
          <w:sz w:val="24"/>
          <w:szCs w:val="24"/>
        </w:rPr>
      </w:pPr>
    </w:p>
    <w:p w:rsidR="00B96A64" w:rsidP="00B96A64" w:rsidRDefault="00B96A64" w14:paraId="486B8DB8" w14:textId="77777777">
      <w:pPr>
        <w:jc w:val="both"/>
        <w:rPr>
          <w:sz w:val="24"/>
          <w:szCs w:val="24"/>
        </w:rPr>
      </w:pPr>
      <w:r w:rsidRPr="00B96A64">
        <w:rPr>
          <w:sz w:val="24"/>
          <w:szCs w:val="24"/>
          <w:lang w:bidi="cy-GB"/>
        </w:rPr>
        <w:t xml:space="preserve">Mae angen rhoi cynnig ger bron ar gyfer cydweithio i nodi'r achos busnes i’w archwilio gan y Tîm Gweithredol. </w:t>
      </w:r>
    </w:p>
    <w:p w:rsidR="00CC1B99" w:rsidP="00B96A64" w:rsidRDefault="00CC1B99" w14:paraId="6128B50B" w14:textId="77777777">
      <w:pPr>
        <w:jc w:val="both"/>
        <w:rPr>
          <w:sz w:val="24"/>
          <w:szCs w:val="24"/>
        </w:rPr>
      </w:pPr>
    </w:p>
    <w:p w:rsidR="00B96A64" w:rsidP="00B96A64" w:rsidRDefault="00B96A64" w14:paraId="71B641BB" w14:textId="77777777">
      <w:pPr>
        <w:jc w:val="both"/>
        <w:rPr>
          <w:sz w:val="24"/>
          <w:szCs w:val="24"/>
        </w:rPr>
      </w:pPr>
      <w:r w:rsidRPr="00B96A64">
        <w:rPr>
          <w:sz w:val="24"/>
          <w:szCs w:val="24"/>
          <w:lang w:bidi="cy-GB"/>
        </w:rPr>
        <w:t xml:space="preserve">Dylai'r cynnig gynnwys: </w:t>
      </w:r>
    </w:p>
    <w:p w:rsidR="00CC1B99" w:rsidP="00B96A64" w:rsidRDefault="00CC1B99" w14:paraId="7804A1DC" w14:textId="77777777">
      <w:pPr>
        <w:jc w:val="both"/>
        <w:rPr>
          <w:sz w:val="24"/>
          <w:szCs w:val="24"/>
        </w:rPr>
      </w:pPr>
    </w:p>
    <w:p w:rsidR="00B96A64" w:rsidP="009B17E4" w:rsidRDefault="00B96A64" w14:paraId="64C269BC" w14:textId="77777777">
      <w:pPr>
        <w:numPr>
          <w:ilvl w:val="0"/>
          <w:numId w:val="8"/>
        </w:numPr>
        <w:jc w:val="both"/>
        <w:rPr>
          <w:sz w:val="24"/>
          <w:szCs w:val="24"/>
        </w:rPr>
      </w:pPr>
      <w:r w:rsidRPr="00B96A64">
        <w:rPr>
          <w:sz w:val="24"/>
          <w:szCs w:val="24"/>
          <w:lang w:bidi="cy-GB"/>
        </w:rPr>
        <w:t xml:space="preserve">sail resymegol i’r trefniant cydweithio – y materion y mae'n ceisio mynd i'r afael â hwy a'i nodau a'i amcanion / cyflawniadau allweddol (os yn hysbys). </w:t>
      </w:r>
    </w:p>
    <w:p w:rsidR="00B96A64" w:rsidP="009B17E4" w:rsidRDefault="00B96A64" w14:paraId="115F3208" w14:textId="77777777">
      <w:pPr>
        <w:numPr>
          <w:ilvl w:val="0"/>
          <w:numId w:val="8"/>
        </w:numPr>
        <w:jc w:val="both"/>
        <w:rPr>
          <w:sz w:val="24"/>
          <w:szCs w:val="24"/>
        </w:rPr>
      </w:pPr>
      <w:r w:rsidRPr="00B96A64">
        <w:rPr>
          <w:sz w:val="24"/>
          <w:szCs w:val="24"/>
          <w:lang w:bidi="cy-GB"/>
        </w:rPr>
        <w:t xml:space="preserve">trosolwg o'r prif ysgogwyr – strategol a deddfwriaethol </w:t>
      </w:r>
    </w:p>
    <w:p w:rsidR="00B96A64" w:rsidP="009B17E4" w:rsidRDefault="00B96A64" w14:paraId="0C0F237E" w14:textId="77777777">
      <w:pPr>
        <w:numPr>
          <w:ilvl w:val="0"/>
          <w:numId w:val="8"/>
        </w:numPr>
        <w:jc w:val="both"/>
        <w:rPr>
          <w:sz w:val="24"/>
          <w:szCs w:val="24"/>
        </w:rPr>
      </w:pPr>
      <w:r w:rsidRPr="00B96A64">
        <w:rPr>
          <w:sz w:val="24"/>
          <w:szCs w:val="24"/>
          <w:lang w:bidi="cy-GB"/>
        </w:rPr>
        <w:t xml:space="preserve">trefniadau llywodraethu arfaethedig – adroddiadau sicrwydd, atebolrwydd </w:t>
      </w:r>
    </w:p>
    <w:p w:rsidR="00B96A64" w:rsidP="009B17E4" w:rsidRDefault="00B96A64" w14:paraId="3BD1504C" w14:textId="77777777">
      <w:pPr>
        <w:numPr>
          <w:ilvl w:val="0"/>
          <w:numId w:val="8"/>
        </w:numPr>
        <w:jc w:val="both"/>
        <w:rPr>
          <w:sz w:val="24"/>
          <w:szCs w:val="24"/>
        </w:rPr>
      </w:pPr>
      <w:r w:rsidRPr="00B96A64">
        <w:rPr>
          <w:sz w:val="24"/>
          <w:szCs w:val="24"/>
          <w:lang w:bidi="cy-GB"/>
        </w:rPr>
        <w:t>manylion rheolaeth weithredol – sut y bydd deilliannau ymarferol y trefniadau cydweithio’n cael eu cyflawni, pwy fydd yn rheoli ac yn monitro cynnydd ac ati.</w:t>
      </w:r>
    </w:p>
    <w:p w:rsidR="00B96A64" w:rsidP="009B17E4" w:rsidRDefault="00B96A64" w14:paraId="68023DF0" w14:textId="77777777">
      <w:pPr>
        <w:numPr>
          <w:ilvl w:val="0"/>
          <w:numId w:val="8"/>
        </w:numPr>
        <w:jc w:val="both"/>
        <w:rPr>
          <w:sz w:val="24"/>
          <w:szCs w:val="24"/>
        </w:rPr>
      </w:pPr>
      <w:r w:rsidRPr="00B96A64">
        <w:rPr>
          <w:sz w:val="24"/>
          <w:szCs w:val="24"/>
          <w:lang w:bidi="cy-GB"/>
        </w:rPr>
        <w:t xml:space="preserve">gofyniad o ran adnoddau ac ymrwymiad – beth sydd angen i AaGIC ei ymroddi i sicrhau bod nodau ac amcanion y trefniadau cydweithio’n dylanwadu’n effeithiol ar adnoddau. </w:t>
      </w:r>
    </w:p>
    <w:p w:rsidR="00B96A64" w:rsidP="009B17E4" w:rsidRDefault="00B96A64" w14:paraId="390F0138" w14:textId="77777777">
      <w:pPr>
        <w:numPr>
          <w:ilvl w:val="0"/>
          <w:numId w:val="8"/>
        </w:numPr>
        <w:jc w:val="both"/>
        <w:rPr>
          <w:sz w:val="24"/>
          <w:szCs w:val="24"/>
        </w:rPr>
      </w:pPr>
      <w:r w:rsidRPr="00B96A64">
        <w:rPr>
          <w:sz w:val="24"/>
          <w:szCs w:val="24"/>
          <w:lang w:bidi="cy-GB"/>
        </w:rPr>
        <w:t>deilliant yr Asesiad Cydweithio – nodi'r risgiau a'r cyfleoedd allweddol y gallai'r trefniant cydweithio eu cyflwyno.</w:t>
      </w:r>
    </w:p>
    <w:p w:rsidR="00B96A64" w:rsidP="00B96A64" w:rsidRDefault="00B96A64" w14:paraId="0FAEA3CE" w14:textId="77777777">
      <w:pPr>
        <w:jc w:val="both"/>
        <w:rPr>
          <w:sz w:val="24"/>
          <w:szCs w:val="24"/>
        </w:rPr>
      </w:pPr>
    </w:p>
    <w:p w:rsidR="00B96A64" w:rsidP="00B96A64" w:rsidRDefault="00B96A64" w14:paraId="39CEBCE0" w14:textId="77777777">
      <w:pPr>
        <w:jc w:val="both"/>
        <w:rPr>
          <w:sz w:val="24"/>
          <w:szCs w:val="24"/>
          <w:lang w:bidi="cy-GB"/>
        </w:rPr>
      </w:pPr>
      <w:r w:rsidRPr="00B96A64">
        <w:rPr>
          <w:sz w:val="24"/>
          <w:szCs w:val="24"/>
          <w:lang w:bidi="cy-GB"/>
        </w:rPr>
        <w:t xml:space="preserve">Dylai'r cynnig gael ei gyflwyno i'r Tîm Gweithredol cyn gwneud unrhyw benderfyniadau neu argymhellion strategol neu lefel uwch a dylid cwblhau Asesiad Effaith (os oes angen) i ategu’r cynnig. Defnyddir y rhain i gynorthwyo’r broses archwilio drwy nodi effeithiau gweithredu posibl ar feysydd allweddol.  Cydnabyddir y bydd rhai cynigion neu benderfyniadau penodol yn mynnu ystyriaeth ehangach o effeithiau posibl, yn enwedig y rhai sy'n ymwneud â newid gwasanaeth neu fuddsoddiad sylweddol posibl. </w:t>
      </w:r>
    </w:p>
    <w:p w:rsidR="00D9631D" w:rsidP="00B96A64" w:rsidRDefault="00D9631D" w14:paraId="098DBE47" w14:textId="77777777">
      <w:pPr>
        <w:jc w:val="both"/>
        <w:rPr>
          <w:sz w:val="24"/>
          <w:szCs w:val="24"/>
          <w:lang w:bidi="cy-GB"/>
        </w:rPr>
      </w:pPr>
    </w:p>
    <w:p w:rsidR="00D9631D" w:rsidP="00B96A64" w:rsidRDefault="00D9631D" w14:paraId="4F87E332" w14:textId="77777777">
      <w:pPr>
        <w:jc w:val="both"/>
        <w:rPr>
          <w:sz w:val="24"/>
          <w:szCs w:val="24"/>
          <w:lang w:bidi="cy-GB"/>
        </w:rPr>
      </w:pPr>
    </w:p>
    <w:p w:rsidR="00D9631D" w:rsidP="00B96A64" w:rsidRDefault="00D9631D" w14:paraId="1A9AAA94" w14:textId="77777777">
      <w:pPr>
        <w:jc w:val="both"/>
        <w:rPr>
          <w:sz w:val="24"/>
          <w:szCs w:val="24"/>
        </w:rPr>
      </w:pPr>
    </w:p>
    <w:p w:rsidRPr="00CC1B99" w:rsidR="003552E7" w:rsidP="009B17E4" w:rsidRDefault="003552E7" w14:paraId="4B30A934" w14:textId="77777777">
      <w:pPr>
        <w:pStyle w:val="Heading2"/>
        <w:numPr>
          <w:ilvl w:val="1"/>
          <w:numId w:val="10"/>
        </w:numPr>
        <w:rPr>
          <w:rFonts w:ascii="Arial" w:hAnsi="Arial" w:cs="Arial"/>
          <w:i w:val="0"/>
          <w:iCs w:val="0"/>
          <w:sz w:val="24"/>
          <w:szCs w:val="24"/>
        </w:rPr>
      </w:pPr>
      <w:r w:rsidRPr="00CC1B99">
        <w:rPr>
          <w:rFonts w:ascii="Arial" w:hAnsi="Arial" w:eastAsia="Arial" w:cs="Arial"/>
          <w:i w:val="0"/>
          <w:sz w:val="24"/>
          <w:szCs w:val="24"/>
          <w:lang w:bidi="cy-GB"/>
        </w:rPr>
        <w:t xml:space="preserve">Y Broses Cymeradwyo Cynigion </w:t>
      </w:r>
    </w:p>
    <w:p w:rsidR="003552E7" w:rsidP="003552E7" w:rsidRDefault="003552E7" w14:paraId="24D802D7" w14:textId="77777777">
      <w:pPr>
        <w:jc w:val="both"/>
        <w:rPr>
          <w:sz w:val="24"/>
          <w:szCs w:val="24"/>
        </w:rPr>
      </w:pPr>
    </w:p>
    <w:p w:rsidRPr="004574BE" w:rsidR="003552E7" w:rsidP="003552E7" w:rsidRDefault="003552E7" w14:paraId="0DF1A882" w14:textId="77777777">
      <w:pPr>
        <w:jc w:val="both"/>
        <w:rPr>
          <w:sz w:val="24"/>
          <w:szCs w:val="24"/>
        </w:rPr>
      </w:pPr>
      <w:r w:rsidRPr="004574BE">
        <w:rPr>
          <w:sz w:val="24"/>
          <w:szCs w:val="24"/>
          <w:lang w:bidi="cy-GB"/>
        </w:rPr>
        <w:t xml:space="preserve">Mae'r Arweinwyr Cydweithio’n gyfrifol am geisio cymeradwyaeth yr Arweinwyr Gweithredol i fwrw ymlaen â’r cynigion ar gyfer cydweithio. Bydd cynigion sydd â themâu trawsbynciol / sefydliadol yn cael eu hadolygu gan gymheiriaid o fewn y Grŵp Dirprwyon a Deoniaid. Bydd y Grŵp Dirprwyon a Deoniaid yna’n ystyried a ddylai'r cynnig gael ei argymell i'w gymeradwyo gan y Tîm Gweithredol. Yna bydd yr holl gynigion yn cael eu cyflwyno i'r Tîm Gweithredol i'w hystyried a'u cymeradwyo.  </w:t>
      </w:r>
    </w:p>
    <w:p w:rsidRPr="004574BE" w:rsidR="004574BE" w:rsidP="003552E7" w:rsidRDefault="004574BE" w14:paraId="0ADA31C3" w14:textId="77777777">
      <w:pPr>
        <w:jc w:val="both"/>
        <w:rPr>
          <w:sz w:val="24"/>
          <w:szCs w:val="24"/>
        </w:rPr>
      </w:pPr>
    </w:p>
    <w:p w:rsidRPr="004574BE" w:rsidR="004574BE" w:rsidP="003552E7" w:rsidRDefault="004574BE" w14:paraId="6FB3B198" w14:textId="77777777">
      <w:pPr>
        <w:jc w:val="both"/>
        <w:rPr>
          <w:sz w:val="24"/>
          <w:szCs w:val="24"/>
        </w:rPr>
      </w:pPr>
      <w:r w:rsidRPr="004574BE">
        <w:rPr>
          <w:sz w:val="24"/>
          <w:szCs w:val="24"/>
          <w:lang w:bidi="cy-GB"/>
        </w:rPr>
        <w:t>Os penderfynir bod trefniant cydweithio ffurfiol yn debygol o gael effaith sefydliadol sylweddol, bydd yr Arweinwyr Gweithredol ac Ysgrifennydd y Bwrdd yn asesu p’un a oes angen ei gyflwyno i'r Bwrdd neu i Bwyllgor priodol ai peidio. Efallai y bydd angen ymgynghori â Llywodraeth Cymru a chyrff eraill GIG Cymru yn achos rhai cytundebau lefel uchel neu strategol bwysig.</w:t>
      </w:r>
    </w:p>
    <w:p w:rsidRPr="00CC1B99" w:rsidR="0011629D" w:rsidP="009B17E4" w:rsidRDefault="0011629D" w14:paraId="5BB1176B" w14:textId="77777777">
      <w:pPr>
        <w:pStyle w:val="Heading2"/>
        <w:numPr>
          <w:ilvl w:val="1"/>
          <w:numId w:val="10"/>
        </w:numPr>
        <w:rPr>
          <w:rFonts w:ascii="Arial" w:hAnsi="Arial" w:cs="Arial"/>
          <w:i w:val="0"/>
          <w:iCs w:val="0"/>
          <w:sz w:val="24"/>
          <w:szCs w:val="24"/>
        </w:rPr>
      </w:pPr>
      <w:r w:rsidRPr="00CC1B99">
        <w:rPr>
          <w:rFonts w:ascii="Arial" w:hAnsi="Arial" w:eastAsia="Arial" w:cs="Arial"/>
          <w:i w:val="0"/>
          <w:sz w:val="24"/>
          <w:szCs w:val="24"/>
          <w:lang w:bidi="cy-GB"/>
        </w:rPr>
        <w:t xml:space="preserve">Cytundeb Cydweithio </w:t>
      </w:r>
    </w:p>
    <w:p w:rsidR="006703DB" w:rsidP="0011629D" w:rsidRDefault="006703DB" w14:paraId="33DC3FCF" w14:textId="77777777">
      <w:pPr>
        <w:jc w:val="both"/>
        <w:rPr>
          <w:sz w:val="24"/>
          <w:szCs w:val="24"/>
        </w:rPr>
      </w:pPr>
    </w:p>
    <w:p w:rsidR="0011629D" w:rsidP="0011629D" w:rsidRDefault="0011629D" w14:paraId="2388BD2C" w14:textId="77777777">
      <w:pPr>
        <w:jc w:val="both"/>
        <w:rPr>
          <w:sz w:val="24"/>
          <w:szCs w:val="24"/>
        </w:rPr>
      </w:pPr>
      <w:r>
        <w:rPr>
          <w:sz w:val="24"/>
          <w:szCs w:val="24"/>
          <w:lang w:bidi="cy-GB"/>
        </w:rPr>
        <w:t xml:space="preserve">Unwaith i’r cynigion cydweithio gael eu cymeradwyo, dylid drafftio cytundeb rhwng AaGIC a'r sefydliad partner e.e. MoU, SLA ayb.  Dylai'r cytundeb amlinellu sut mae pob sefydliad yn cyflawni ei rwymedigaethau mewn perthynas â chydweithio. </w:t>
      </w:r>
    </w:p>
    <w:p w:rsidR="0011629D" w:rsidP="0011629D" w:rsidRDefault="0011629D" w14:paraId="4FCDF3B6" w14:textId="77777777">
      <w:pPr>
        <w:jc w:val="both"/>
        <w:rPr>
          <w:sz w:val="24"/>
          <w:szCs w:val="24"/>
        </w:rPr>
      </w:pPr>
    </w:p>
    <w:p w:rsidR="0011629D" w:rsidP="0011629D" w:rsidRDefault="0011629D" w14:paraId="2B0B65D5" w14:textId="77777777">
      <w:pPr>
        <w:jc w:val="both"/>
        <w:rPr>
          <w:sz w:val="24"/>
          <w:szCs w:val="24"/>
        </w:rPr>
      </w:pPr>
      <w:r w:rsidRPr="0011629D">
        <w:rPr>
          <w:sz w:val="24"/>
          <w:szCs w:val="24"/>
          <w:lang w:bidi="cy-GB"/>
        </w:rPr>
        <w:t xml:space="preserve">Wrth lunio'r cytundeb dylai gynnwys ystyriaeth o'r canlynol: </w:t>
      </w:r>
    </w:p>
    <w:p w:rsidR="0045716B" w:rsidP="0011629D" w:rsidRDefault="0045716B" w14:paraId="6F4E789D" w14:textId="77777777">
      <w:pPr>
        <w:jc w:val="both"/>
        <w:rPr>
          <w:sz w:val="24"/>
          <w:szCs w:val="24"/>
        </w:rPr>
      </w:pPr>
    </w:p>
    <w:p w:rsidR="0011629D" w:rsidP="009B17E4" w:rsidRDefault="0011629D" w14:paraId="30760FE1" w14:textId="77777777">
      <w:pPr>
        <w:numPr>
          <w:ilvl w:val="0"/>
          <w:numId w:val="9"/>
        </w:numPr>
        <w:jc w:val="both"/>
        <w:rPr>
          <w:sz w:val="24"/>
          <w:szCs w:val="24"/>
        </w:rPr>
      </w:pPr>
      <w:r w:rsidRPr="0045716B">
        <w:rPr>
          <w:sz w:val="24"/>
          <w:szCs w:val="24"/>
          <w:u w:val="single"/>
          <w:lang w:bidi="cy-GB"/>
        </w:rPr>
        <w:t>Cwmpas ac amcanion diffiniedig</w:t>
      </w:r>
      <w:r w:rsidRPr="0045716B">
        <w:rPr>
          <w:sz w:val="24"/>
          <w:szCs w:val="24"/>
          <w:lang w:bidi="cy-GB"/>
        </w:rPr>
        <w:t xml:space="preserve"> – lluniwch weledigaeth glir o’r amcanion a dealltwriaeth o’r buddion cyffredinol i bawb (dwyochredd). </w:t>
      </w:r>
    </w:p>
    <w:p w:rsidR="0011629D" w:rsidP="009B17E4" w:rsidRDefault="0011629D" w14:paraId="3C4BF37F" w14:textId="77777777">
      <w:pPr>
        <w:numPr>
          <w:ilvl w:val="0"/>
          <w:numId w:val="9"/>
        </w:numPr>
        <w:jc w:val="both"/>
        <w:rPr>
          <w:sz w:val="24"/>
          <w:szCs w:val="24"/>
        </w:rPr>
      </w:pPr>
      <w:r w:rsidRPr="0045716B">
        <w:rPr>
          <w:sz w:val="24"/>
          <w:szCs w:val="24"/>
          <w:u w:val="single"/>
          <w:lang w:bidi="cy-GB"/>
        </w:rPr>
        <w:t>Swyddogaethau a Chyfrifoldebau pob sefydliad</w:t>
      </w:r>
      <w:r w:rsidRPr="0045716B">
        <w:rPr>
          <w:sz w:val="24"/>
          <w:szCs w:val="24"/>
          <w:lang w:bidi="cy-GB"/>
        </w:rPr>
        <w:t xml:space="preserve"> – diffiniwch y trefniadau gweithio gan fanylu ar unigolion fel y bo'n briodol. </w:t>
      </w:r>
    </w:p>
    <w:p w:rsidR="0011629D" w:rsidP="009B17E4" w:rsidRDefault="0011629D" w14:paraId="48C910EC" w14:textId="77777777">
      <w:pPr>
        <w:numPr>
          <w:ilvl w:val="0"/>
          <w:numId w:val="9"/>
        </w:numPr>
        <w:jc w:val="both"/>
        <w:rPr>
          <w:sz w:val="24"/>
          <w:szCs w:val="24"/>
        </w:rPr>
      </w:pPr>
      <w:r w:rsidRPr="0045716B">
        <w:rPr>
          <w:sz w:val="24"/>
          <w:szCs w:val="24"/>
          <w:u w:val="single"/>
          <w:lang w:bidi="cy-GB"/>
        </w:rPr>
        <w:t>Mecanweithiau adrodd a sicrwydd</w:t>
      </w:r>
      <w:r w:rsidRPr="0045716B">
        <w:rPr>
          <w:sz w:val="24"/>
          <w:szCs w:val="24"/>
          <w:lang w:bidi="cy-GB"/>
        </w:rPr>
        <w:t xml:space="preserve"> – amlinellwch sut y bydd gwaith y trefniant cydweithio’n cael ei fonitro a'i adrodd amdano wrth bob sefydliad. Bydd angen i unrhyw fforymau neu fecanweithiau llywodraethu newydd ar gyfer y fframwaith cydweithio (e.e. Bwrdd Partneriaeth) ystyried strwythurau llywodraethu pob sefydliad.</w:t>
      </w:r>
    </w:p>
    <w:p w:rsidR="0045716B" w:rsidP="009B17E4" w:rsidRDefault="0045716B" w14:paraId="649B1A01" w14:textId="77777777">
      <w:pPr>
        <w:numPr>
          <w:ilvl w:val="0"/>
          <w:numId w:val="9"/>
        </w:numPr>
        <w:jc w:val="both"/>
        <w:rPr>
          <w:sz w:val="24"/>
          <w:szCs w:val="24"/>
        </w:rPr>
      </w:pPr>
      <w:r w:rsidRPr="0045716B">
        <w:rPr>
          <w:sz w:val="24"/>
          <w:szCs w:val="24"/>
          <w:u w:val="single"/>
          <w:lang w:bidi="cy-GB"/>
        </w:rPr>
        <w:t>Trefniadau ariannol ac adnoddau</w:t>
      </w:r>
      <w:r w:rsidRPr="0045716B">
        <w:rPr>
          <w:sz w:val="24"/>
          <w:szCs w:val="24"/>
          <w:lang w:bidi="cy-GB"/>
        </w:rPr>
        <w:t xml:space="preserve"> – yr hyn y mae pob sefydliad wedi ymrwymo iddo o ran adnoddau; sut y caiff cyllid ei reoli a sut y bydd cyllid yn cael ei drosglwyddo rhwng sefydliadau partner. Dylech gynnwys manylion am atebolrwydd partneriaid yn achos unrhyw golledion, costau, treuliau neu hawliadau. </w:t>
      </w:r>
    </w:p>
    <w:p w:rsidR="0045716B" w:rsidP="009B17E4" w:rsidRDefault="0045716B" w14:paraId="2D418443" w14:textId="77777777">
      <w:pPr>
        <w:numPr>
          <w:ilvl w:val="0"/>
          <w:numId w:val="9"/>
        </w:numPr>
        <w:jc w:val="both"/>
        <w:rPr>
          <w:sz w:val="24"/>
          <w:szCs w:val="24"/>
        </w:rPr>
      </w:pPr>
      <w:r w:rsidRPr="0045716B">
        <w:rPr>
          <w:sz w:val="24"/>
          <w:szCs w:val="24"/>
          <w:u w:val="single"/>
          <w:lang w:bidi="cy-GB"/>
        </w:rPr>
        <w:t>Data a Gwybodaeth</w:t>
      </w:r>
      <w:r w:rsidRPr="0045716B">
        <w:rPr>
          <w:sz w:val="24"/>
          <w:szCs w:val="24"/>
          <w:lang w:bidi="cy-GB"/>
        </w:rPr>
        <w:t xml:space="preserve"> – ystyriwch sut y bydd gwybodaeth a data'n cael eu rhannu, gan egluro’r hawliau eiddo deallusol. Dylid ymofyn cyngor y Tîm Llywodraethu Gwybodaeth yn achos unrhyw drefniadau gwybodaeth/data. </w:t>
      </w:r>
    </w:p>
    <w:p w:rsidR="0045716B" w:rsidP="009B17E4" w:rsidRDefault="0045716B" w14:paraId="457BC765" w14:textId="77777777">
      <w:pPr>
        <w:numPr>
          <w:ilvl w:val="0"/>
          <w:numId w:val="9"/>
        </w:numPr>
        <w:jc w:val="both"/>
        <w:rPr>
          <w:sz w:val="24"/>
          <w:szCs w:val="24"/>
        </w:rPr>
      </w:pPr>
      <w:r w:rsidRPr="0045716B">
        <w:rPr>
          <w:sz w:val="24"/>
          <w:szCs w:val="24"/>
          <w:u w:val="single"/>
          <w:lang w:bidi="cy-GB"/>
        </w:rPr>
        <w:t>Cyfnod adolygu / terfynu</w:t>
      </w:r>
      <w:r w:rsidRPr="0045716B">
        <w:rPr>
          <w:sz w:val="24"/>
          <w:szCs w:val="24"/>
          <w:lang w:bidi="cy-GB"/>
        </w:rPr>
        <w:t xml:space="preserve"> – penderfynwch ar broses ac amser priodol i adolygu’r trefniadau a’u terfynu os yn briodol. Dylai hyn gynnwys unrhyw gyfnod hysbysu sy'n ofynnol neu eithriadau yn ogystal â phroses ar gyfer ymryddhau o drefniadau cydweithio ffurfiol.  Mae adolygiadau cyfnodol yn caniatáu cyd-arfarnu effeithiolrwydd y trefniant cydweithio. </w:t>
      </w:r>
    </w:p>
    <w:p w:rsidR="0045716B" w:rsidP="009B17E4" w:rsidRDefault="0045716B" w14:paraId="389D4B5A" w14:textId="77777777">
      <w:pPr>
        <w:numPr>
          <w:ilvl w:val="0"/>
          <w:numId w:val="9"/>
        </w:numPr>
        <w:jc w:val="both"/>
        <w:rPr>
          <w:sz w:val="24"/>
          <w:szCs w:val="24"/>
        </w:rPr>
      </w:pPr>
      <w:r w:rsidRPr="0045716B">
        <w:rPr>
          <w:sz w:val="24"/>
          <w:szCs w:val="24"/>
          <w:u w:val="single"/>
          <w:lang w:bidi="cy-GB"/>
        </w:rPr>
        <w:t>Cydraddoldeb, Amrywiaeth a'r Gymraeg</w:t>
      </w:r>
      <w:r w:rsidRPr="0045716B">
        <w:rPr>
          <w:sz w:val="24"/>
          <w:szCs w:val="24"/>
          <w:lang w:bidi="cy-GB"/>
        </w:rPr>
        <w:t xml:space="preserve"> – nodwch sut mae'r cytundeb yn cyd-fynd â deddfwriaeth cydraddoldeb, amrywiaeth a chynhwysiant a gwerthoedd sefydliadol AaGIC. Dylid hefyd ystyried yr Iaith Gymraeg.</w:t>
      </w:r>
    </w:p>
    <w:p w:rsidR="0045716B" w:rsidP="0045716B" w:rsidRDefault="0045716B" w14:paraId="0560977D" w14:textId="77777777">
      <w:pPr>
        <w:jc w:val="both"/>
        <w:rPr>
          <w:sz w:val="24"/>
          <w:szCs w:val="24"/>
        </w:rPr>
      </w:pPr>
    </w:p>
    <w:p w:rsidR="003552E7" w:rsidP="0045716B" w:rsidRDefault="0045716B" w14:paraId="65A03714" w14:textId="77777777">
      <w:pPr>
        <w:jc w:val="both"/>
        <w:rPr>
          <w:sz w:val="24"/>
          <w:szCs w:val="24"/>
        </w:rPr>
      </w:pPr>
      <w:r w:rsidRPr="0045716B">
        <w:rPr>
          <w:sz w:val="24"/>
          <w:szCs w:val="24"/>
          <w:lang w:bidi="cy-GB"/>
        </w:rPr>
        <w:t xml:space="preserve">Wrth ddatblygu'r cytundeb, bydd y risgiau a'r mesurau lliniaru allweddol yn cael eu nodi a'u cytuno arnynt. Dylid nodi a phennu darpariaethau pe cyfyd unrhyw anghydfod neu wahaniaeth barn rhwng y sefydliadau partner hefyd. </w:t>
      </w:r>
    </w:p>
    <w:p w:rsidR="003552E7" w:rsidP="0045716B" w:rsidRDefault="003552E7" w14:paraId="4E6DDB99" w14:textId="77777777">
      <w:pPr>
        <w:jc w:val="both"/>
        <w:rPr>
          <w:sz w:val="24"/>
          <w:szCs w:val="24"/>
        </w:rPr>
      </w:pPr>
    </w:p>
    <w:p w:rsidR="008D398F" w:rsidP="0045716B" w:rsidRDefault="0045716B" w14:paraId="678E548C" w14:textId="77777777">
      <w:pPr>
        <w:jc w:val="both"/>
        <w:rPr>
          <w:sz w:val="24"/>
          <w:szCs w:val="24"/>
        </w:rPr>
      </w:pPr>
      <w:r w:rsidRPr="0045716B">
        <w:rPr>
          <w:sz w:val="24"/>
          <w:szCs w:val="24"/>
          <w:lang w:bidi="cy-GB"/>
        </w:rPr>
        <w:t xml:space="preserve">Pan fo cytundeb yn cael ei ddatblygu, mae'n bwysig rhoi ystyriaeth briodol i Fframwaith Llywodraethu GIG Cymru a'r darpariaethau a nodir yn Rheolau </w:t>
      </w:r>
      <w:bookmarkStart w:name="_Hlk139632261" w:id="1"/>
      <w:r w:rsidRPr="0045716B">
        <w:rPr>
          <w:sz w:val="24"/>
          <w:szCs w:val="24"/>
          <w:lang w:bidi="cy-GB"/>
        </w:rPr>
        <w:t xml:space="preserve"> Sefydlog a Chynllun Dirprwyo </w:t>
      </w:r>
      <w:bookmarkEnd w:id="1"/>
      <w:r w:rsidRPr="0045716B">
        <w:rPr>
          <w:sz w:val="24"/>
          <w:szCs w:val="24"/>
          <w:lang w:bidi="cy-GB"/>
        </w:rPr>
        <w:t xml:space="preserve"> AaGIC. Rhaid i unrhyw drefniadau hefyd fod yn unol â pholisïau a gweithdrefnau sefydliadol a dylent ystyried unrhyw drefniadau gwrth-lwgrwobrwyo a gwrth-dwyll y dylid eu cynnwys. Bydd angen ymofyn cyngor cyfreithiol yn achos unrhyw gytundebau ffurfiol neu gytundebau cyfreithiol rwymol. Dylid ystyried a ddylai unrhyw gytundebau fod ar gael mewn fformatau amgen, e.e. dylid anfon copi Hawdd ei Ddeall o'r holl gytundebau at y Tîm Llywodraethu Corfforaethol, unwaith iddynt gael eu cwblhau, fel y gellir diweddaru'r Gofrestr Gytundebau.</w:t>
      </w:r>
    </w:p>
    <w:p w:rsidRPr="00710100" w:rsidR="003552E7" w:rsidP="009B17E4" w:rsidRDefault="004574BE" w14:paraId="5A4E6223" w14:textId="77777777">
      <w:pPr>
        <w:pStyle w:val="Heading1"/>
        <w:numPr>
          <w:ilvl w:val="0"/>
          <w:numId w:val="10"/>
        </w:numPr>
        <w:rPr>
          <w:rFonts w:ascii="Arial" w:hAnsi="Arial" w:cs="Arial"/>
          <w:sz w:val="24"/>
          <w:szCs w:val="24"/>
        </w:rPr>
      </w:pPr>
      <w:r w:rsidRPr="00710100">
        <w:rPr>
          <w:rFonts w:ascii="Arial" w:hAnsi="Arial" w:eastAsia="Arial" w:cs="Arial"/>
          <w:sz w:val="24"/>
          <w:szCs w:val="24"/>
          <w:lang w:bidi="cy-GB"/>
        </w:rPr>
        <w:t xml:space="preserve">Monitro a Gweithredu </w:t>
      </w:r>
    </w:p>
    <w:p w:rsidRPr="00710100" w:rsidR="004574BE" w:rsidP="009B17E4" w:rsidRDefault="004574BE" w14:paraId="0C17CC68" w14:textId="77777777">
      <w:pPr>
        <w:pStyle w:val="Heading2"/>
        <w:numPr>
          <w:ilvl w:val="1"/>
          <w:numId w:val="10"/>
        </w:numPr>
        <w:rPr>
          <w:rFonts w:ascii="Arial" w:hAnsi="Arial" w:cs="Arial"/>
          <w:i w:val="0"/>
          <w:iCs w:val="0"/>
          <w:sz w:val="24"/>
          <w:szCs w:val="24"/>
        </w:rPr>
      </w:pPr>
      <w:r w:rsidRPr="00710100">
        <w:rPr>
          <w:rFonts w:ascii="Arial" w:hAnsi="Arial" w:eastAsia="Arial" w:cs="Arial"/>
          <w:i w:val="0"/>
          <w:sz w:val="24"/>
          <w:szCs w:val="24"/>
          <w:lang w:bidi="cy-GB"/>
        </w:rPr>
        <w:t xml:space="preserve">Adrodd a Llywodraethu </w:t>
      </w:r>
    </w:p>
    <w:p w:rsidR="004574BE" w:rsidP="004574BE" w:rsidRDefault="004574BE" w14:paraId="080976A5" w14:textId="77777777">
      <w:pPr>
        <w:jc w:val="both"/>
        <w:rPr>
          <w:b/>
          <w:bCs/>
          <w:sz w:val="24"/>
          <w:szCs w:val="24"/>
        </w:rPr>
      </w:pPr>
    </w:p>
    <w:p w:rsidR="003552E7" w:rsidP="00785C0C" w:rsidRDefault="004574BE" w14:paraId="6E1948A4" w14:textId="77777777">
      <w:pPr>
        <w:jc w:val="both"/>
        <w:rPr>
          <w:b/>
          <w:bCs/>
          <w:sz w:val="24"/>
          <w:szCs w:val="24"/>
        </w:rPr>
      </w:pPr>
      <w:r w:rsidRPr="004574BE">
        <w:rPr>
          <w:sz w:val="24"/>
          <w:szCs w:val="24"/>
          <w:lang w:bidi="cy-GB"/>
        </w:rPr>
        <w:t xml:space="preserve">Dylid sefydlu trefniadau adrodd fel rhan o unrhyw gytundeb ar gyfer cydweithio ffurfiol. </w:t>
      </w:r>
    </w:p>
    <w:p w:rsidRPr="00710100" w:rsidR="003552E7" w:rsidP="009B17E4" w:rsidRDefault="004574BE" w14:paraId="5B04BE54" w14:textId="77777777">
      <w:pPr>
        <w:pStyle w:val="Heading2"/>
        <w:numPr>
          <w:ilvl w:val="1"/>
          <w:numId w:val="10"/>
        </w:numPr>
        <w:rPr>
          <w:rFonts w:ascii="Arial" w:hAnsi="Arial" w:cs="Arial"/>
          <w:i w:val="0"/>
          <w:iCs w:val="0"/>
          <w:sz w:val="24"/>
          <w:szCs w:val="24"/>
        </w:rPr>
      </w:pPr>
      <w:r w:rsidRPr="00710100">
        <w:rPr>
          <w:rFonts w:ascii="Arial" w:hAnsi="Arial" w:eastAsia="Arial" w:cs="Arial"/>
          <w:i w:val="0"/>
          <w:sz w:val="24"/>
          <w:szCs w:val="24"/>
          <w:lang w:bidi="cy-GB"/>
        </w:rPr>
        <w:t xml:space="preserve">Adolygiad Cydweithio </w:t>
      </w:r>
    </w:p>
    <w:p w:rsidR="004574BE" w:rsidP="004574BE" w:rsidRDefault="004574BE" w14:paraId="60067501" w14:textId="77777777">
      <w:pPr>
        <w:rPr>
          <w:sz w:val="24"/>
          <w:szCs w:val="24"/>
        </w:rPr>
      </w:pPr>
    </w:p>
    <w:p w:rsidRPr="00D2346F" w:rsidR="00D2346F" w:rsidP="004574BE" w:rsidRDefault="004574BE" w14:paraId="72C3950E" w14:textId="77777777">
      <w:pPr>
        <w:jc w:val="both"/>
        <w:rPr>
          <w:sz w:val="24"/>
          <w:szCs w:val="24"/>
        </w:rPr>
      </w:pPr>
      <w:r w:rsidRPr="00D2346F">
        <w:rPr>
          <w:sz w:val="24"/>
          <w:szCs w:val="24"/>
          <w:lang w:bidi="cy-GB"/>
        </w:rPr>
        <w:t xml:space="preserve">Dylid cynnal adolygiad o'r trefniadau cydweithio o bryd i'w gilydd i sicrhau’u bod yn dal i weithredu'n effeithiol, ac i roi cyfle i fireinio’u prosesau gweithio, gan gyflwyno unrhyw newidiadau angenrheidiol i’r trefniadau, prosesau neu ffocws. Yr Arweinydd Cydweithio sy'n gyfrifol am gynnal yr adolygiad. </w:t>
      </w:r>
    </w:p>
    <w:p w:rsidRPr="00CC1B99" w:rsidR="00D2346F" w:rsidP="009B17E4" w:rsidRDefault="00D2346F" w14:paraId="543A374A" w14:textId="77777777">
      <w:pPr>
        <w:pStyle w:val="Heading2"/>
        <w:numPr>
          <w:ilvl w:val="1"/>
          <w:numId w:val="10"/>
        </w:numPr>
        <w:jc w:val="both"/>
        <w:rPr>
          <w:rFonts w:ascii="Arial" w:hAnsi="Arial" w:cs="Arial"/>
          <w:i w:val="0"/>
          <w:iCs w:val="0"/>
          <w:sz w:val="24"/>
          <w:szCs w:val="24"/>
        </w:rPr>
      </w:pPr>
      <w:r w:rsidRPr="00CC1B99">
        <w:rPr>
          <w:rFonts w:ascii="Arial" w:hAnsi="Arial" w:eastAsia="Arial" w:cs="Arial"/>
          <w:i w:val="0"/>
          <w:sz w:val="24"/>
          <w:szCs w:val="24"/>
          <w:lang w:bidi="cy-GB"/>
        </w:rPr>
        <w:t>Terfynu Cytundeb Cydweithio ffurfiol neu Drefniant Cydweithio Arall</w:t>
      </w:r>
    </w:p>
    <w:p w:rsidR="00D2346F" w:rsidP="00D2346F" w:rsidRDefault="00D2346F" w14:paraId="5867FFCD" w14:textId="77777777">
      <w:pPr>
        <w:jc w:val="both"/>
        <w:rPr>
          <w:b/>
          <w:bCs/>
          <w:sz w:val="24"/>
          <w:szCs w:val="24"/>
        </w:rPr>
      </w:pPr>
    </w:p>
    <w:p w:rsidR="00D2346F" w:rsidP="00D2346F" w:rsidRDefault="00D2346F" w14:paraId="28CD4739" w14:textId="77777777">
      <w:pPr>
        <w:jc w:val="both"/>
        <w:rPr>
          <w:sz w:val="24"/>
          <w:szCs w:val="24"/>
        </w:rPr>
      </w:pPr>
      <w:r w:rsidRPr="00D2346F">
        <w:rPr>
          <w:sz w:val="24"/>
          <w:szCs w:val="24"/>
          <w:lang w:bidi="cy-GB"/>
        </w:rPr>
        <w:t xml:space="preserve">Bydd rhai trefniadau cydweithio’n fyr eu parhad, er enghraifft, os ydynt yn gysylltiedig â phrosiect penodol. Os nad yw hyn yn wir, dylid eu hadolygu'n rheolaidd. </w:t>
      </w:r>
    </w:p>
    <w:p w:rsidR="00D2346F" w:rsidP="00D2346F" w:rsidRDefault="00D2346F" w14:paraId="663210D3" w14:textId="77777777">
      <w:pPr>
        <w:jc w:val="both"/>
        <w:rPr>
          <w:sz w:val="24"/>
          <w:szCs w:val="24"/>
        </w:rPr>
      </w:pPr>
    </w:p>
    <w:p w:rsidR="00D2346F" w:rsidP="00D2346F" w:rsidRDefault="00D2346F" w14:paraId="29BC548E" w14:textId="77777777">
      <w:pPr>
        <w:jc w:val="both"/>
        <w:rPr>
          <w:sz w:val="24"/>
          <w:szCs w:val="24"/>
        </w:rPr>
      </w:pPr>
      <w:r>
        <w:rPr>
          <w:sz w:val="24"/>
          <w:szCs w:val="24"/>
          <w:lang w:bidi="cy-GB"/>
        </w:rPr>
        <w:t>Dylid manylu ar y broses ar gyfer ymryddhau o'r trefniadau cydweithio yn y cytundeb.</w:t>
      </w:r>
    </w:p>
    <w:p w:rsidR="00A03766" w:rsidP="00D2346F" w:rsidRDefault="00A03766" w14:paraId="3904A6A0" w14:textId="77777777">
      <w:pPr>
        <w:jc w:val="both"/>
        <w:rPr>
          <w:sz w:val="24"/>
          <w:szCs w:val="24"/>
        </w:rPr>
      </w:pPr>
    </w:p>
    <w:p w:rsidR="00A03766" w:rsidP="00D2346F" w:rsidRDefault="008D398F" w14:paraId="02791634" w14:textId="77777777">
      <w:pPr>
        <w:jc w:val="both"/>
        <w:rPr>
          <w:sz w:val="24"/>
          <w:szCs w:val="24"/>
        </w:rPr>
      </w:pPr>
      <w:r>
        <w:rPr>
          <w:sz w:val="24"/>
          <w:szCs w:val="24"/>
          <w:lang w:bidi="cy-GB"/>
        </w:rPr>
        <w:t>Os caiff cytundeb ei derfynu, dylid hysbysu'r Tîm Llywodraethu Corfforaethol fel y gellir diweddaru'r Gofrestr Gytundebau.</w:t>
      </w:r>
    </w:p>
    <w:p w:rsidRPr="00675596" w:rsidR="00D2346F" w:rsidP="00E12FBA" w:rsidRDefault="00D2346F" w14:paraId="7A5586B4" w14:textId="77777777">
      <w:pPr>
        <w:pStyle w:val="Heading1"/>
        <w:numPr>
          <w:ilvl w:val="0"/>
          <w:numId w:val="10"/>
        </w:numPr>
        <w:jc w:val="both"/>
        <w:rPr>
          <w:sz w:val="24"/>
          <w:szCs w:val="24"/>
        </w:rPr>
      </w:pPr>
      <w:r w:rsidRPr="00675596">
        <w:rPr>
          <w:rFonts w:ascii="Arial" w:hAnsi="Arial" w:eastAsia="Arial" w:cs="Arial"/>
          <w:sz w:val="24"/>
          <w:szCs w:val="24"/>
          <w:lang w:bidi="cy-GB"/>
        </w:rPr>
        <w:t>Cadw Cofnodion</w:t>
      </w:r>
    </w:p>
    <w:p w:rsidRPr="00710100" w:rsidR="00AB3AC9" w:rsidP="009B17E4" w:rsidRDefault="000D3241" w14:paraId="3E1DA1FA" w14:textId="77777777">
      <w:pPr>
        <w:pStyle w:val="Heading2"/>
        <w:numPr>
          <w:ilvl w:val="1"/>
          <w:numId w:val="10"/>
        </w:numPr>
        <w:rPr>
          <w:rFonts w:ascii="Arial" w:hAnsi="Arial" w:cs="Arial"/>
          <w:i w:val="0"/>
          <w:iCs w:val="0"/>
          <w:sz w:val="24"/>
          <w:szCs w:val="24"/>
        </w:rPr>
      </w:pPr>
      <w:r>
        <w:rPr>
          <w:rFonts w:ascii="Arial" w:hAnsi="Arial" w:eastAsia="Arial" w:cs="Arial"/>
          <w:i w:val="0"/>
          <w:sz w:val="24"/>
          <w:szCs w:val="24"/>
          <w:lang w:bidi="cy-GB"/>
        </w:rPr>
        <w:t xml:space="preserve">Y Gofrestr Asesiadau a’r Gofrestr Gytundebau </w:t>
      </w:r>
    </w:p>
    <w:p w:rsidR="00AB3AC9" w:rsidP="00D2346F" w:rsidRDefault="00AB3AC9" w14:paraId="11DBC4AC" w14:textId="77777777">
      <w:pPr>
        <w:jc w:val="both"/>
        <w:rPr>
          <w:sz w:val="24"/>
          <w:szCs w:val="24"/>
        </w:rPr>
      </w:pPr>
    </w:p>
    <w:p w:rsidR="00AB3AC9" w:rsidP="00D2346F" w:rsidRDefault="00D2346F" w14:paraId="3714AD96" w14:textId="3E1F36D6">
      <w:pPr>
        <w:jc w:val="both"/>
        <w:rPr>
          <w:sz w:val="24"/>
          <w:szCs w:val="24"/>
        </w:rPr>
      </w:pPr>
      <w:r w:rsidRPr="00D2346F">
        <w:rPr>
          <w:sz w:val="24"/>
          <w:szCs w:val="24"/>
          <w:lang w:bidi="cy-GB"/>
        </w:rPr>
        <w:t xml:space="preserve">Mae cofrestr ganolog a storfa o asesiadau a chytundebau cydweithio’n cael eu cadw gan y Tîm Llywodraethu Corfforaethol.  Rhaid cyflwyno pob asesiad a chytundeb newydd neu ddiwygiedig i HEIW.CorporateGovernance@wales.nhs.uk i'w cynnwys ar y gofrestr.  </w:t>
      </w:r>
    </w:p>
    <w:p w:rsidRPr="00710100" w:rsidR="00AB3AC9" w:rsidP="009B17E4" w:rsidRDefault="00D2346F" w14:paraId="2F5428B0" w14:textId="77777777">
      <w:pPr>
        <w:pStyle w:val="Heading2"/>
        <w:numPr>
          <w:ilvl w:val="1"/>
          <w:numId w:val="10"/>
        </w:numPr>
        <w:rPr>
          <w:rFonts w:ascii="Arial" w:hAnsi="Arial" w:cs="Arial"/>
          <w:i w:val="0"/>
          <w:iCs w:val="0"/>
          <w:sz w:val="24"/>
          <w:szCs w:val="24"/>
        </w:rPr>
      </w:pPr>
      <w:r w:rsidRPr="00710100">
        <w:rPr>
          <w:rFonts w:ascii="Arial" w:hAnsi="Arial" w:eastAsia="Arial" w:cs="Arial"/>
          <w:i w:val="0"/>
          <w:sz w:val="24"/>
          <w:szCs w:val="24"/>
          <w:lang w:bidi="cy-GB"/>
        </w:rPr>
        <w:t xml:space="preserve">Dogfennau Cysylltiedig Eraill </w:t>
      </w:r>
    </w:p>
    <w:p w:rsidR="00AB3AC9" w:rsidP="00D2346F" w:rsidRDefault="00AB3AC9" w14:paraId="4AA9AF92" w14:textId="77777777">
      <w:pPr>
        <w:jc w:val="both"/>
        <w:rPr>
          <w:sz w:val="24"/>
          <w:szCs w:val="24"/>
        </w:rPr>
      </w:pPr>
    </w:p>
    <w:p w:rsidRPr="00D2346F" w:rsidR="00D2346F" w:rsidP="00D2346F" w:rsidRDefault="00D2346F" w14:paraId="6AC14064" w14:textId="77777777">
      <w:pPr>
        <w:jc w:val="both"/>
        <w:rPr>
          <w:b/>
          <w:bCs/>
          <w:sz w:val="24"/>
          <w:szCs w:val="24"/>
        </w:rPr>
      </w:pPr>
      <w:r w:rsidRPr="00D2346F">
        <w:rPr>
          <w:sz w:val="24"/>
          <w:szCs w:val="24"/>
          <w:lang w:bidi="cy-GB"/>
        </w:rPr>
        <w:t xml:space="preserve">Dylai unrhyw ddogfennau eraill megis cofnodion cyfarfodydd gael eu cadw’n lleol gan yr Arweinwyr Cydweithio yn unol â Pholisi Rheoli Cofnodion AaGIC.  </w:t>
      </w:r>
    </w:p>
    <w:sectPr w:rsidRPr="00D2346F" w:rsidR="00D2346F" w:rsidSect="009C08EB">
      <w:headerReference w:type="even" r:id="rId14"/>
      <w:headerReference w:type="default" r:id="rId15"/>
      <w:footerReference w:type="default" r:id="rId16"/>
      <w:headerReference w:type="first" r:id="rId17"/>
      <w:footerReference w:type="first" r:id="rId18"/>
      <w:pgSz w:w="11906" w:h="16838" w:orient="portrait"/>
      <w:pgMar w:top="1883" w:right="1440" w:bottom="1440" w:left="1701" w:header="56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D7E5A" w:rsidRDefault="00DD7E5A" w14:paraId="1004D925" w14:textId="77777777">
      <w:r>
        <w:separator/>
      </w:r>
    </w:p>
  </w:endnote>
  <w:endnote w:type="continuationSeparator" w:id="0">
    <w:p w:rsidR="00DD7E5A" w:rsidRDefault="00DD7E5A" w14:paraId="35302E3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p w:rsidRPr="007625DB" w:rsidR="003F06E4" w:rsidRDefault="00410789" w14:paraId="3EF07805" w14:textId="3BD26300">
    <w:pPr>
      <w:pStyle w:val="Footer"/>
      <w:jc w:val="center"/>
      <w:rPr>
        <w:sz w:val="24"/>
        <w:szCs w:val="24"/>
      </w:rPr>
    </w:pPr>
    <w:r>
      <w:rPr>
        <w:noProof/>
        <w:lang w:bidi="cy-GB"/>
      </w:rPr>
      <mc:AlternateContent>
        <mc:Choice Requires="wpg">
          <w:drawing>
            <wp:anchor distT="0" distB="0" distL="114300" distR="114300" simplePos="0" relativeHeight="251657728" behindDoc="0" locked="0" layoutInCell="1" allowOverlap="1" wp14:anchorId="04FF1A6B" wp14:editId="359F5025">
              <wp:simplePos x="0" y="0"/>
              <wp:positionH relativeFrom="page">
                <wp:posOffset>5012055</wp:posOffset>
              </wp:positionH>
              <wp:positionV relativeFrom="page">
                <wp:posOffset>8317865</wp:posOffset>
              </wp:positionV>
              <wp:extent cx="3121025" cy="2387600"/>
              <wp:effectExtent l="0" t="0" r="0" b="0"/>
              <wp:wrapNone/>
              <wp:docPr id="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w14:anchorId="486EFE9D">
            <v:group id="Group 1" style="position:absolute;margin-left:394.65pt;margin-top:654.95pt;width:245.75pt;height:188pt;z-index:251657728;mso-position-horizontal-relative:page;mso-position-vertical-relative:page" coordsize="4915,3760" coordorigin="6991,13078" o:spid="_x0000_s1026" w14:anchorId="43A444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NRps9/jAAAADgEAAA8AAABkcnMvZG93bnJldi54bWxMj8FqwzAQRO+F/oPYQm+N&#10;5JiktmM5hND2FApNCiU3xdrYJpZkLMV2/r6bU3vbYR6zM/l6Mi0bsPeNsxKimQCGtnS6sZWE78P7&#10;SwLMB2W1ap1FCTf0sC4eH3KVaTfaLxz2oWIUYn2mJNQhdBnnvqzRKD9zHVryzq43KpDsK657NVK4&#10;aflciCU3qrH0oVYdbmssL/urkfAxqnETR2/D7nLe3o6HxefPLkIpn5+mzQpYwCn8wXCvT9WhoE4n&#10;d7Xas1bCa5LGhJIRizQFdkfmiaA5J7qWySIFXuT8/4ziFwAA//8DAFBLAQItABQABgAIAAAAIQC2&#10;gziS/gAAAOEBAAATAAAAAAAAAAAAAAAAAAAAAABbQ29udGVudF9UeXBlc10ueG1sUEsBAi0AFAAG&#10;AAgAAAAhADj9If/WAAAAlAEAAAsAAAAAAAAAAAAAAAAALwEAAF9yZWxzLy5yZWxzUEsBAi0AFAAG&#10;AAgAAAAhABkgUDmPEAAAH1kAAA4AAAAAAAAAAAAAAAAALgIAAGRycy9lMm9Eb2MueG1sUEsBAi0A&#10;FAAGAAgAAAAhANRps9/jAAAADgEAAA8AAAAAAAAAAAAAAAAA6RIAAGRycy9kb3ducmV2LnhtbFBL&#10;BQYAAAAABAAEAPMAAAD5EwAAAAA=&#10;">
              <v:shape id="Freeform 6" style="position:absolute;left:6991;top:14307;width:4915;height:2531;visibility:visible;mso-wrap-style:square;v-text-anchor:top" coordsize="4915,2531" o:spid="_x0000_s1027" fillcolor="#489cc9" stroked="f" path="m1393,l,1391r410,440l722,2114r370,249l1383,2530r3532,l4915,1672r-131,-29l4630,1606r-155,-39l4317,1524r-158,-45l3999,1431,2904,990,2084,523,1570,151,1393,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v:path arrowok="t" o:connecttype="custom" o:connectlocs="1393,14308;0,15699;410,16139;722,16422;1092,16671;1383,16838;4915,16838;4915,15980;4784,15951;4630,15914;4475,15875;4317,15832;4159,15787;3999,15739;2904,15298;2084,14831;1570,14459;1393,14308" o:connectangles="0,0,0,0,0,0,0,0,0,0,0,0,0,0,0,0,0,0"/>
              </v:shape>
              <v:shape id="Freeform 5" style="position:absolute;left:8668;top:13837;width:3238;height:2545;visibility:visible;mso-wrap-style:square;v-text-anchor:top" coordsize="3238,2545" o:spid="_x0000_s1028" fillcolor="#e52e7d" stroked="f" path="m1137,l583,671,279,1094,121,1448,,1913r839,34l1417,2011r587,141l2867,2418r81,25l3027,2470r78,27l3183,2525r55,20l3238,382,3079,338,2866,283,2719,247,2567,213,2410,179,2250,148,2087,118,1920,90,1750,65,1578,43,1403,23r-88,-8l1226,7,1137,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style="position:absolute;left:10404;top:13077;width:1502;height:1803;visibility:visible;mso-wrap-style:square;v-text-anchor:top" coordsize="1502,1803" o:spid="_x0000_s1029" fillcolor="#afca0b" stroked="f" path="m1502,l1022,90,490,159,132,190,,197,214,721r321,522l827,1643r128,159l1037,1796r81,-7l1199,1781r80,-9l1359,1762r143,-19l150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v:path arrowok="t" o:connecttype="custom" o:connectlocs="1502,13078;1022,13168;490,13237;132,13268;0,13275;214,13799;535,14321;827,14721;955,14880;1037,14874;1118,14867;1199,14859;1279,14850;1359,14840;1502,14821;1502,13078" o:connectangles="0,0,0,0,0,0,0,0,0,0,0,0,0,0,0,0"/>
              </v:shape>
              <v:shape id="Freeform 3" style="position:absolute;left:10492;top:15761;width:1413;height:1077;visibility:visible;mso-wrap-style:square;v-text-anchor:top" coordsize="1413,1077" o:spid="_x0000_s1030" fillcolor="#ed8900" stroked="f" path="m742,l421,387,229,646,87,894,,1077r1413,l1413,78,1285,59,1133,39,1056,29,978,21,900,13,821,6,742,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Pr="007625DB" w:rsidR="003F06E4">
      <w:rPr>
        <w:sz w:val="24"/>
        <w:szCs w:val="24"/>
        <w:lang w:bidi="cy-GB"/>
      </w:rPr>
      <w:t xml:space="preserve">Tudalen </w:t>
    </w:r>
    <w:r w:rsidRPr="007625DB" w:rsidR="003F06E4">
      <w:rPr>
        <w:sz w:val="24"/>
        <w:szCs w:val="24"/>
        <w:lang w:bidi="cy-GB"/>
      </w:rPr>
      <w:fldChar w:fldCharType="begin"/>
    </w:r>
    <w:r w:rsidRPr="007625DB" w:rsidR="003F06E4">
      <w:rPr>
        <w:sz w:val="24"/>
        <w:szCs w:val="24"/>
        <w:lang w:bidi="cy-GB"/>
      </w:rPr>
      <w:instrText xml:space="preserve"> PAGE </w:instrText>
    </w:r>
    <w:r w:rsidRPr="007625DB" w:rsidR="003F06E4">
      <w:rPr>
        <w:sz w:val="24"/>
        <w:szCs w:val="24"/>
        <w:lang w:bidi="cy-GB"/>
      </w:rPr>
      <w:fldChar w:fldCharType="separate"/>
    </w:r>
    <w:r w:rsidRPr="007625DB" w:rsidR="00E273F3">
      <w:rPr>
        <w:noProof/>
        <w:sz w:val="24"/>
        <w:szCs w:val="24"/>
        <w:lang w:bidi="cy-GB"/>
      </w:rPr>
      <w:t>10</w:t>
    </w:r>
    <w:r w:rsidRPr="007625DB" w:rsidR="003F06E4">
      <w:rPr>
        <w:sz w:val="24"/>
        <w:szCs w:val="24"/>
        <w:lang w:bidi="cy-GB"/>
      </w:rPr>
      <w:fldChar w:fldCharType="end"/>
    </w:r>
    <w:r w:rsidRPr="007625DB" w:rsidR="003F06E4">
      <w:rPr>
        <w:sz w:val="24"/>
        <w:szCs w:val="24"/>
        <w:lang w:bidi="cy-GB"/>
      </w:rPr>
      <w:t xml:space="preserve"> o </w:t>
    </w:r>
    <w:r w:rsidRPr="007625DB" w:rsidR="003F06E4">
      <w:rPr>
        <w:sz w:val="24"/>
        <w:szCs w:val="24"/>
        <w:lang w:bidi="cy-GB"/>
      </w:rPr>
      <w:fldChar w:fldCharType="begin"/>
    </w:r>
    <w:r w:rsidRPr="007625DB" w:rsidR="003F06E4">
      <w:rPr>
        <w:sz w:val="24"/>
        <w:szCs w:val="24"/>
        <w:lang w:bidi="cy-GB"/>
      </w:rPr>
      <w:instrText xml:space="preserve"> NUMPAGES  </w:instrText>
    </w:r>
    <w:r w:rsidRPr="007625DB" w:rsidR="003F06E4">
      <w:rPr>
        <w:sz w:val="24"/>
        <w:szCs w:val="24"/>
        <w:lang w:bidi="cy-GB"/>
      </w:rPr>
      <w:fldChar w:fldCharType="separate"/>
    </w:r>
    <w:r w:rsidRPr="007625DB" w:rsidR="00E273F3">
      <w:rPr>
        <w:noProof/>
        <w:sz w:val="24"/>
        <w:szCs w:val="24"/>
        <w:lang w:bidi="cy-GB"/>
      </w:rPr>
      <w:t>24</w:t>
    </w:r>
    <w:r w:rsidRPr="007625DB" w:rsidR="003F06E4">
      <w:rPr>
        <w:sz w:val="24"/>
        <w:szCs w:val="24"/>
        <w:lang w:bidi="cy-GB"/>
      </w:rPr>
      <w:fldChar w:fldCharType="end"/>
    </w:r>
  </w:p>
  <w:p w:rsidRPr="007625DB" w:rsidR="003F06E4" w:rsidP="008750C3" w:rsidRDefault="003F06E4" w14:paraId="2A393088" w14:textId="77777777">
    <w:pPr>
      <w:pStyle w:val="Footer"/>
      <w:tabs>
        <w:tab w:val="clear" w:pos="4153"/>
        <w:tab w:val="clear" w:pos="8306"/>
        <w:tab w:val="center" w:pos="4320"/>
        <w:tab w:val="right" w:pos="864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46983" w:rsidP="00346983" w:rsidRDefault="009C08EB" w14:paraId="01999211" w14:textId="77777777">
    <w:pPr>
      <w:pStyle w:val="Footer"/>
      <w:rPr>
        <w:sz w:val="24"/>
        <w:szCs w:val="24"/>
      </w:rPr>
    </w:pPr>
    <w:r>
      <w:rPr>
        <w:sz w:val="24"/>
        <w:szCs w:val="24"/>
        <w:lang w:bidi="cy-GB"/>
      </w:rPr>
      <w:t>Fframwaith Cydweithio</w:t>
    </w:r>
    <w:r>
      <w:rPr>
        <w:sz w:val="24"/>
        <w:szCs w:val="24"/>
        <w:lang w:bidi="cy-GB"/>
      </w:rPr>
      <w:tab/>
    </w:r>
    <w:r>
      <w:rPr>
        <w:sz w:val="24"/>
        <w:szCs w:val="24"/>
        <w:lang w:bidi="cy-GB"/>
      </w:rPr>
      <w:tab/>
    </w:r>
  </w:p>
  <w:p w:rsidR="00346983" w:rsidP="00346983" w:rsidRDefault="009C08EB" w14:paraId="7B8535DE" w14:textId="77777777">
    <w:pPr>
      <w:pStyle w:val="Footer"/>
      <w:tabs>
        <w:tab w:val="clear" w:pos="4153"/>
        <w:tab w:val="clear" w:pos="8306"/>
        <w:tab w:val="left" w:pos="1784"/>
      </w:tabs>
    </w:pPr>
    <w:r>
      <w:rPr>
        <w:sz w:val="24"/>
        <w:szCs w:val="24"/>
        <w:lang w:bidi="cy-GB"/>
      </w:rPr>
      <w:t>V1-0723 (F)</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D7E5A" w:rsidRDefault="00DD7E5A" w14:paraId="24D00AB0" w14:textId="77777777">
      <w:r>
        <w:separator/>
      </w:r>
    </w:p>
  </w:footnote>
  <w:footnote w:type="continuationSeparator" w:id="0">
    <w:p w:rsidR="00DD7E5A" w:rsidRDefault="00DD7E5A" w14:paraId="3BC31F3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52CA2" w:rsidRDefault="00D52CA2" w14:paraId="2042F4A8"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3F06E4" w:rsidP="00247F7A" w:rsidRDefault="00410789" w14:paraId="662B9D25" w14:textId="438876F7">
    <w:pPr>
      <w:pStyle w:val="Header"/>
      <w:jc w:val="center"/>
    </w:pPr>
    <w:r w:rsidRPr="006D0421">
      <w:rPr>
        <w:noProof/>
        <w:lang w:bidi="cy-GB"/>
      </w:rPr>
      <w:drawing>
        <wp:inline distT="0" distB="0" distL="0" distR="0" wp14:anchorId="51C09BC3" wp14:editId="20C8699D">
          <wp:extent cx="2609850" cy="600075"/>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0007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52CA2" w:rsidRDefault="00D52CA2" w14:paraId="149D5D6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FF4DA9"/>
    <w:multiLevelType w:val="multilevel"/>
    <w:tmpl w:val="204A3802"/>
    <w:lvl w:ilvl="0">
      <w:start w:val="8"/>
      <w:numFmt w:val="decimal"/>
      <w:lvlText w:val="%1."/>
      <w:lvlJc w:val="left"/>
      <w:pPr>
        <w:ind w:left="400" w:hanging="400"/>
      </w:pPr>
      <w:rPr>
        <w:rFonts w:hint="default" w:ascii="Arial" w:hAnsi="Arial" w:cs="Arial"/>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A656B41"/>
    <w:multiLevelType w:val="hybridMultilevel"/>
    <w:tmpl w:val="D4903DD4"/>
    <w:lvl w:ilvl="0" w:tplc="876EFD34">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F155E09"/>
    <w:multiLevelType w:val="hybridMultilevel"/>
    <w:tmpl w:val="78D058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BE71733"/>
    <w:multiLevelType w:val="hybridMultilevel"/>
    <w:tmpl w:val="502AC8F0"/>
    <w:lvl w:ilvl="0" w:tplc="876EFD34">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33E3E90"/>
    <w:multiLevelType w:val="hybridMultilevel"/>
    <w:tmpl w:val="15E0761C"/>
    <w:lvl w:ilvl="0" w:tplc="876EFD34">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8D814E2"/>
    <w:multiLevelType w:val="hybridMultilevel"/>
    <w:tmpl w:val="90AEED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5CA34D6"/>
    <w:multiLevelType w:val="hybridMultilevel"/>
    <w:tmpl w:val="54883DE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45464230"/>
    <w:multiLevelType w:val="hybridMultilevel"/>
    <w:tmpl w:val="C6C2A1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5AB926D3"/>
    <w:multiLevelType w:val="hybridMultilevel"/>
    <w:tmpl w:val="5F6E8592"/>
    <w:lvl w:ilvl="0" w:tplc="876EFD34">
      <w:start w:val="4"/>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4564E3C"/>
    <w:multiLevelType w:val="multilevel"/>
    <w:tmpl w:val="7100AD80"/>
    <w:lvl w:ilvl="0">
      <w:start w:val="1"/>
      <w:numFmt w:val="decimal"/>
      <w:lvlText w:val="%1."/>
      <w:lvlJc w:val="left"/>
      <w:pPr>
        <w:ind w:left="720" w:hanging="360"/>
      </w:pPr>
      <w:rPr>
        <w:rFonts w:hint="default"/>
        <w:b/>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284920045">
    <w:abstractNumId w:val="9"/>
  </w:num>
  <w:num w:numId="2" w16cid:durableId="260719133">
    <w:abstractNumId w:val="8"/>
  </w:num>
  <w:num w:numId="3" w16cid:durableId="343702241">
    <w:abstractNumId w:val="1"/>
  </w:num>
  <w:num w:numId="4" w16cid:durableId="1483618480">
    <w:abstractNumId w:val="4"/>
  </w:num>
  <w:num w:numId="5" w16cid:durableId="100761512">
    <w:abstractNumId w:val="3"/>
  </w:num>
  <w:num w:numId="6" w16cid:durableId="780563632">
    <w:abstractNumId w:val="5"/>
  </w:num>
  <w:num w:numId="7" w16cid:durableId="1650095287">
    <w:abstractNumId w:val="2"/>
  </w:num>
  <w:num w:numId="8" w16cid:durableId="1654525787">
    <w:abstractNumId w:val="7"/>
  </w:num>
  <w:num w:numId="9" w16cid:durableId="1295021986">
    <w:abstractNumId w:val="6"/>
  </w:num>
  <w:num w:numId="10" w16cid:durableId="1467817118">
    <w:abstractNumId w:val="0"/>
  </w:num>
  <w:numIdMacAtCleanup w:val="1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o:colormru v:ext="edit" colors="#fc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ExNjQzMDE3MLa0NLBQ0lEKTi0uzszPAykwrQUAU23aDywAAAA="/>
  </w:docVars>
  <w:rsids>
    <w:rsidRoot w:val="00EF4BAD"/>
    <w:rsid w:val="00001CE4"/>
    <w:rsid w:val="000053A3"/>
    <w:rsid w:val="000236B1"/>
    <w:rsid w:val="00024623"/>
    <w:rsid w:val="00032237"/>
    <w:rsid w:val="00035398"/>
    <w:rsid w:val="00040201"/>
    <w:rsid w:val="00055F47"/>
    <w:rsid w:val="000909B2"/>
    <w:rsid w:val="0009602A"/>
    <w:rsid w:val="000A53F0"/>
    <w:rsid w:val="000A73BE"/>
    <w:rsid w:val="000B0330"/>
    <w:rsid w:val="000B32CD"/>
    <w:rsid w:val="000B601A"/>
    <w:rsid w:val="000C111C"/>
    <w:rsid w:val="000C4656"/>
    <w:rsid w:val="000D3241"/>
    <w:rsid w:val="000D48BD"/>
    <w:rsid w:val="000E41FE"/>
    <w:rsid w:val="000E65C2"/>
    <w:rsid w:val="000E7F45"/>
    <w:rsid w:val="000F315C"/>
    <w:rsid w:val="000F4D5F"/>
    <w:rsid w:val="000F5901"/>
    <w:rsid w:val="00106C77"/>
    <w:rsid w:val="0011629D"/>
    <w:rsid w:val="00122F59"/>
    <w:rsid w:val="00125AAE"/>
    <w:rsid w:val="0013310C"/>
    <w:rsid w:val="00136CE4"/>
    <w:rsid w:val="00140E82"/>
    <w:rsid w:val="00160CFA"/>
    <w:rsid w:val="0017124D"/>
    <w:rsid w:val="00172990"/>
    <w:rsid w:val="0018478A"/>
    <w:rsid w:val="0018651B"/>
    <w:rsid w:val="00187E4D"/>
    <w:rsid w:val="00190024"/>
    <w:rsid w:val="00196B55"/>
    <w:rsid w:val="001971DB"/>
    <w:rsid w:val="001A5330"/>
    <w:rsid w:val="001B4C8A"/>
    <w:rsid w:val="001B5A0B"/>
    <w:rsid w:val="001B68AA"/>
    <w:rsid w:val="001C538F"/>
    <w:rsid w:val="001D657E"/>
    <w:rsid w:val="001F60CE"/>
    <w:rsid w:val="001F7EB9"/>
    <w:rsid w:val="0020437F"/>
    <w:rsid w:val="00207891"/>
    <w:rsid w:val="00210795"/>
    <w:rsid w:val="00221430"/>
    <w:rsid w:val="0022395C"/>
    <w:rsid w:val="002304A7"/>
    <w:rsid w:val="00246D86"/>
    <w:rsid w:val="00247F7A"/>
    <w:rsid w:val="002516E1"/>
    <w:rsid w:val="00264333"/>
    <w:rsid w:val="00266232"/>
    <w:rsid w:val="00271EF4"/>
    <w:rsid w:val="002752D3"/>
    <w:rsid w:val="00277242"/>
    <w:rsid w:val="00283914"/>
    <w:rsid w:val="00283E75"/>
    <w:rsid w:val="00285121"/>
    <w:rsid w:val="002A0EB0"/>
    <w:rsid w:val="002B2400"/>
    <w:rsid w:val="002B3DA8"/>
    <w:rsid w:val="002B536F"/>
    <w:rsid w:val="002C3A25"/>
    <w:rsid w:val="002C4470"/>
    <w:rsid w:val="002C4EDC"/>
    <w:rsid w:val="002D1374"/>
    <w:rsid w:val="002D3B00"/>
    <w:rsid w:val="002D4C59"/>
    <w:rsid w:val="002E269C"/>
    <w:rsid w:val="002E33E8"/>
    <w:rsid w:val="002F7EB1"/>
    <w:rsid w:val="003023AD"/>
    <w:rsid w:val="0030654C"/>
    <w:rsid w:val="0032470F"/>
    <w:rsid w:val="003302A1"/>
    <w:rsid w:val="003343D5"/>
    <w:rsid w:val="003375BD"/>
    <w:rsid w:val="00344F5C"/>
    <w:rsid w:val="00346983"/>
    <w:rsid w:val="0034775F"/>
    <w:rsid w:val="003506AD"/>
    <w:rsid w:val="00352278"/>
    <w:rsid w:val="00352DA5"/>
    <w:rsid w:val="003552E7"/>
    <w:rsid w:val="003613C1"/>
    <w:rsid w:val="003740FE"/>
    <w:rsid w:val="003809DA"/>
    <w:rsid w:val="003824C8"/>
    <w:rsid w:val="00392658"/>
    <w:rsid w:val="00393C22"/>
    <w:rsid w:val="003A17EF"/>
    <w:rsid w:val="003B03FC"/>
    <w:rsid w:val="003B048E"/>
    <w:rsid w:val="003B12D7"/>
    <w:rsid w:val="003B67F4"/>
    <w:rsid w:val="003D1ECF"/>
    <w:rsid w:val="003E5813"/>
    <w:rsid w:val="003F06E4"/>
    <w:rsid w:val="00403D00"/>
    <w:rsid w:val="00410789"/>
    <w:rsid w:val="00414BB3"/>
    <w:rsid w:val="0041512B"/>
    <w:rsid w:val="004157EE"/>
    <w:rsid w:val="0041772E"/>
    <w:rsid w:val="00426567"/>
    <w:rsid w:val="0044087C"/>
    <w:rsid w:val="0045023A"/>
    <w:rsid w:val="0045716B"/>
    <w:rsid w:val="004574BE"/>
    <w:rsid w:val="00467A78"/>
    <w:rsid w:val="00476CD5"/>
    <w:rsid w:val="00480DDB"/>
    <w:rsid w:val="00486EF4"/>
    <w:rsid w:val="004A3C13"/>
    <w:rsid w:val="004A3E86"/>
    <w:rsid w:val="004A48CB"/>
    <w:rsid w:val="004A520C"/>
    <w:rsid w:val="004A6EC8"/>
    <w:rsid w:val="004B1384"/>
    <w:rsid w:val="004B20E3"/>
    <w:rsid w:val="004B39D4"/>
    <w:rsid w:val="004B757C"/>
    <w:rsid w:val="004B77EA"/>
    <w:rsid w:val="004C0C42"/>
    <w:rsid w:val="004C2D98"/>
    <w:rsid w:val="004D0AB7"/>
    <w:rsid w:val="004D76BB"/>
    <w:rsid w:val="004E0DC4"/>
    <w:rsid w:val="004E2F4F"/>
    <w:rsid w:val="00504809"/>
    <w:rsid w:val="00507B48"/>
    <w:rsid w:val="00523A38"/>
    <w:rsid w:val="005372D3"/>
    <w:rsid w:val="00540072"/>
    <w:rsid w:val="0055307A"/>
    <w:rsid w:val="0055315B"/>
    <w:rsid w:val="00557416"/>
    <w:rsid w:val="005630F6"/>
    <w:rsid w:val="0056763D"/>
    <w:rsid w:val="00570640"/>
    <w:rsid w:val="00581ACA"/>
    <w:rsid w:val="005831FF"/>
    <w:rsid w:val="005849FB"/>
    <w:rsid w:val="00597AD2"/>
    <w:rsid w:val="005B6516"/>
    <w:rsid w:val="005C6CBA"/>
    <w:rsid w:val="005D14A9"/>
    <w:rsid w:val="005E16CE"/>
    <w:rsid w:val="005F24AC"/>
    <w:rsid w:val="005F7894"/>
    <w:rsid w:val="00600B21"/>
    <w:rsid w:val="00602A3A"/>
    <w:rsid w:val="00607155"/>
    <w:rsid w:val="00614AAC"/>
    <w:rsid w:val="00623072"/>
    <w:rsid w:val="0062351A"/>
    <w:rsid w:val="00623E7B"/>
    <w:rsid w:val="0062504F"/>
    <w:rsid w:val="00633EB5"/>
    <w:rsid w:val="00635CEB"/>
    <w:rsid w:val="00644DDD"/>
    <w:rsid w:val="006454A6"/>
    <w:rsid w:val="00650260"/>
    <w:rsid w:val="00665A6E"/>
    <w:rsid w:val="00666479"/>
    <w:rsid w:val="00666E25"/>
    <w:rsid w:val="006703DB"/>
    <w:rsid w:val="00671BEB"/>
    <w:rsid w:val="00674046"/>
    <w:rsid w:val="00675596"/>
    <w:rsid w:val="006912D1"/>
    <w:rsid w:val="006A0890"/>
    <w:rsid w:val="006A29CC"/>
    <w:rsid w:val="006B11D1"/>
    <w:rsid w:val="006B4551"/>
    <w:rsid w:val="006B4E26"/>
    <w:rsid w:val="006C3603"/>
    <w:rsid w:val="006C614B"/>
    <w:rsid w:val="006C7E85"/>
    <w:rsid w:val="006D24F0"/>
    <w:rsid w:val="006F3C55"/>
    <w:rsid w:val="0070203C"/>
    <w:rsid w:val="00710100"/>
    <w:rsid w:val="0071063C"/>
    <w:rsid w:val="00740DA2"/>
    <w:rsid w:val="0074121E"/>
    <w:rsid w:val="00741667"/>
    <w:rsid w:val="00744C90"/>
    <w:rsid w:val="0074766C"/>
    <w:rsid w:val="007625DB"/>
    <w:rsid w:val="00771DFF"/>
    <w:rsid w:val="007768ED"/>
    <w:rsid w:val="00782B2B"/>
    <w:rsid w:val="00782BD3"/>
    <w:rsid w:val="00785C0C"/>
    <w:rsid w:val="00792DF0"/>
    <w:rsid w:val="007930F6"/>
    <w:rsid w:val="00796D00"/>
    <w:rsid w:val="007A0EC0"/>
    <w:rsid w:val="007A59AB"/>
    <w:rsid w:val="007B39E9"/>
    <w:rsid w:val="007B79F6"/>
    <w:rsid w:val="007D4065"/>
    <w:rsid w:val="007D78C2"/>
    <w:rsid w:val="007D7A9A"/>
    <w:rsid w:val="007E7558"/>
    <w:rsid w:val="00800475"/>
    <w:rsid w:val="00800C00"/>
    <w:rsid w:val="0080135D"/>
    <w:rsid w:val="00810023"/>
    <w:rsid w:val="00811902"/>
    <w:rsid w:val="00837DB6"/>
    <w:rsid w:val="0085029B"/>
    <w:rsid w:val="00853D48"/>
    <w:rsid w:val="00866D7E"/>
    <w:rsid w:val="008750C3"/>
    <w:rsid w:val="00883AAF"/>
    <w:rsid w:val="00894823"/>
    <w:rsid w:val="0089525C"/>
    <w:rsid w:val="008B0AB7"/>
    <w:rsid w:val="008B43AA"/>
    <w:rsid w:val="008C79C0"/>
    <w:rsid w:val="008D090F"/>
    <w:rsid w:val="008D2D44"/>
    <w:rsid w:val="008D3379"/>
    <w:rsid w:val="008D398F"/>
    <w:rsid w:val="008D3C11"/>
    <w:rsid w:val="008F5162"/>
    <w:rsid w:val="00900C89"/>
    <w:rsid w:val="0090598D"/>
    <w:rsid w:val="00905BE4"/>
    <w:rsid w:val="00912D80"/>
    <w:rsid w:val="00914CB8"/>
    <w:rsid w:val="00920029"/>
    <w:rsid w:val="0094113C"/>
    <w:rsid w:val="00963992"/>
    <w:rsid w:val="0097229F"/>
    <w:rsid w:val="009741CE"/>
    <w:rsid w:val="009846D5"/>
    <w:rsid w:val="0098684E"/>
    <w:rsid w:val="00993B81"/>
    <w:rsid w:val="009A1070"/>
    <w:rsid w:val="009A668B"/>
    <w:rsid w:val="009B1126"/>
    <w:rsid w:val="009B1302"/>
    <w:rsid w:val="009B17E4"/>
    <w:rsid w:val="009B1C2C"/>
    <w:rsid w:val="009B5E4B"/>
    <w:rsid w:val="009C08EB"/>
    <w:rsid w:val="009D103A"/>
    <w:rsid w:val="009D1FFC"/>
    <w:rsid w:val="009D2285"/>
    <w:rsid w:val="009E42E8"/>
    <w:rsid w:val="00A0186B"/>
    <w:rsid w:val="00A03766"/>
    <w:rsid w:val="00A15BCF"/>
    <w:rsid w:val="00A208CF"/>
    <w:rsid w:val="00A27411"/>
    <w:rsid w:val="00A326B3"/>
    <w:rsid w:val="00A353B0"/>
    <w:rsid w:val="00A359A5"/>
    <w:rsid w:val="00A41404"/>
    <w:rsid w:val="00A43E43"/>
    <w:rsid w:val="00A51C7D"/>
    <w:rsid w:val="00A54B48"/>
    <w:rsid w:val="00A55F6A"/>
    <w:rsid w:val="00A566B9"/>
    <w:rsid w:val="00A57570"/>
    <w:rsid w:val="00A609D5"/>
    <w:rsid w:val="00A6585C"/>
    <w:rsid w:val="00A67058"/>
    <w:rsid w:val="00A70982"/>
    <w:rsid w:val="00A80588"/>
    <w:rsid w:val="00A82C5E"/>
    <w:rsid w:val="00AA2C0C"/>
    <w:rsid w:val="00AA7546"/>
    <w:rsid w:val="00AA7630"/>
    <w:rsid w:val="00AA79A6"/>
    <w:rsid w:val="00AB2ADE"/>
    <w:rsid w:val="00AB3AC9"/>
    <w:rsid w:val="00AD475C"/>
    <w:rsid w:val="00AE51DB"/>
    <w:rsid w:val="00AE550F"/>
    <w:rsid w:val="00AE64D4"/>
    <w:rsid w:val="00AE7AF1"/>
    <w:rsid w:val="00AF0901"/>
    <w:rsid w:val="00AF11C1"/>
    <w:rsid w:val="00AF2D26"/>
    <w:rsid w:val="00AF4E1C"/>
    <w:rsid w:val="00B14FE7"/>
    <w:rsid w:val="00B277EF"/>
    <w:rsid w:val="00B32A11"/>
    <w:rsid w:val="00B34940"/>
    <w:rsid w:val="00B5113E"/>
    <w:rsid w:val="00B5775D"/>
    <w:rsid w:val="00B5791D"/>
    <w:rsid w:val="00B60F15"/>
    <w:rsid w:val="00B622CB"/>
    <w:rsid w:val="00B64C5A"/>
    <w:rsid w:val="00B81DF9"/>
    <w:rsid w:val="00B90626"/>
    <w:rsid w:val="00B91481"/>
    <w:rsid w:val="00B96A64"/>
    <w:rsid w:val="00BA0ED8"/>
    <w:rsid w:val="00BA4220"/>
    <w:rsid w:val="00BA5922"/>
    <w:rsid w:val="00BB0DB8"/>
    <w:rsid w:val="00BB190C"/>
    <w:rsid w:val="00BB3A34"/>
    <w:rsid w:val="00BB729D"/>
    <w:rsid w:val="00BB734D"/>
    <w:rsid w:val="00BC0651"/>
    <w:rsid w:val="00BD0703"/>
    <w:rsid w:val="00BD5AF7"/>
    <w:rsid w:val="00BD6046"/>
    <w:rsid w:val="00BF2CCC"/>
    <w:rsid w:val="00C12466"/>
    <w:rsid w:val="00C13516"/>
    <w:rsid w:val="00C16F1D"/>
    <w:rsid w:val="00C20033"/>
    <w:rsid w:val="00C306D4"/>
    <w:rsid w:val="00C408D9"/>
    <w:rsid w:val="00C45907"/>
    <w:rsid w:val="00C5348A"/>
    <w:rsid w:val="00C55E6E"/>
    <w:rsid w:val="00C569F1"/>
    <w:rsid w:val="00C63695"/>
    <w:rsid w:val="00C64659"/>
    <w:rsid w:val="00C701AC"/>
    <w:rsid w:val="00C70EE2"/>
    <w:rsid w:val="00C73305"/>
    <w:rsid w:val="00C86C1C"/>
    <w:rsid w:val="00C94E8F"/>
    <w:rsid w:val="00C97CC7"/>
    <w:rsid w:val="00CA526B"/>
    <w:rsid w:val="00CA6352"/>
    <w:rsid w:val="00CB07AA"/>
    <w:rsid w:val="00CB20C1"/>
    <w:rsid w:val="00CC1B99"/>
    <w:rsid w:val="00CC2AA4"/>
    <w:rsid w:val="00CC3069"/>
    <w:rsid w:val="00CC479A"/>
    <w:rsid w:val="00CD09DA"/>
    <w:rsid w:val="00CE2D8E"/>
    <w:rsid w:val="00CE3951"/>
    <w:rsid w:val="00CE7D78"/>
    <w:rsid w:val="00D00265"/>
    <w:rsid w:val="00D04BFD"/>
    <w:rsid w:val="00D060C6"/>
    <w:rsid w:val="00D064E3"/>
    <w:rsid w:val="00D06959"/>
    <w:rsid w:val="00D1694B"/>
    <w:rsid w:val="00D21969"/>
    <w:rsid w:val="00D2346F"/>
    <w:rsid w:val="00D27CD0"/>
    <w:rsid w:val="00D3386E"/>
    <w:rsid w:val="00D445C0"/>
    <w:rsid w:val="00D478A3"/>
    <w:rsid w:val="00D52116"/>
    <w:rsid w:val="00D52AC1"/>
    <w:rsid w:val="00D52CA2"/>
    <w:rsid w:val="00D53D13"/>
    <w:rsid w:val="00D657AF"/>
    <w:rsid w:val="00D74DB6"/>
    <w:rsid w:val="00D8073A"/>
    <w:rsid w:val="00D9631D"/>
    <w:rsid w:val="00DA0DBE"/>
    <w:rsid w:val="00DB029B"/>
    <w:rsid w:val="00DB6E45"/>
    <w:rsid w:val="00DC159B"/>
    <w:rsid w:val="00DC3D87"/>
    <w:rsid w:val="00DD1606"/>
    <w:rsid w:val="00DD37FD"/>
    <w:rsid w:val="00DD7E5A"/>
    <w:rsid w:val="00DE62B8"/>
    <w:rsid w:val="00DE68FA"/>
    <w:rsid w:val="00DE72A8"/>
    <w:rsid w:val="00DF2029"/>
    <w:rsid w:val="00DF378D"/>
    <w:rsid w:val="00DF5230"/>
    <w:rsid w:val="00DF6D66"/>
    <w:rsid w:val="00E05357"/>
    <w:rsid w:val="00E1232E"/>
    <w:rsid w:val="00E12FBA"/>
    <w:rsid w:val="00E20A0B"/>
    <w:rsid w:val="00E2446B"/>
    <w:rsid w:val="00E272FD"/>
    <w:rsid w:val="00E273F3"/>
    <w:rsid w:val="00E34FD1"/>
    <w:rsid w:val="00E40839"/>
    <w:rsid w:val="00E50660"/>
    <w:rsid w:val="00E613CC"/>
    <w:rsid w:val="00E634CE"/>
    <w:rsid w:val="00E66302"/>
    <w:rsid w:val="00E676B5"/>
    <w:rsid w:val="00E7565D"/>
    <w:rsid w:val="00E7585B"/>
    <w:rsid w:val="00E87078"/>
    <w:rsid w:val="00E92378"/>
    <w:rsid w:val="00E949D1"/>
    <w:rsid w:val="00EB166C"/>
    <w:rsid w:val="00EB7B53"/>
    <w:rsid w:val="00ED08D1"/>
    <w:rsid w:val="00EF4BAD"/>
    <w:rsid w:val="00F04860"/>
    <w:rsid w:val="00F12EAD"/>
    <w:rsid w:val="00F13F7D"/>
    <w:rsid w:val="00F2037E"/>
    <w:rsid w:val="00F2614D"/>
    <w:rsid w:val="00F30541"/>
    <w:rsid w:val="00F3263E"/>
    <w:rsid w:val="00F33235"/>
    <w:rsid w:val="00F35199"/>
    <w:rsid w:val="00F5553C"/>
    <w:rsid w:val="00F557E1"/>
    <w:rsid w:val="00F56AA9"/>
    <w:rsid w:val="00F63E33"/>
    <w:rsid w:val="00F669B5"/>
    <w:rsid w:val="00F67C7C"/>
    <w:rsid w:val="00F714FF"/>
    <w:rsid w:val="00F7476B"/>
    <w:rsid w:val="00F77D02"/>
    <w:rsid w:val="00F83B60"/>
    <w:rsid w:val="00F85A9B"/>
    <w:rsid w:val="00F8787D"/>
    <w:rsid w:val="00F87932"/>
    <w:rsid w:val="00FA32CE"/>
    <w:rsid w:val="00FA6CAA"/>
    <w:rsid w:val="00FB4291"/>
    <w:rsid w:val="00FD1CA1"/>
    <w:rsid w:val="00FE0284"/>
    <w:rsid w:val="00FE32A6"/>
    <w:rsid w:val="00FF0805"/>
    <w:rsid w:val="00FF5B38"/>
    <w:rsid w:val="60920258"/>
    <w:rsid w:val="7267F7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cc"/>
    </o:shapedefaults>
    <o:shapelayout v:ext="edit">
      <o:idmap v:ext="edit" data="2"/>
    </o:shapelayout>
  </w:shapeDefaults>
  <w:decimalSymbol w:val="."/>
  <w:listSeparator w:val=","/>
  <w14:docId w14:val="62CD0889"/>
  <w15:chartTrackingRefBased/>
  <w15:docId w15:val="{210660A6-78E5-416A-9E99-3287B636952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9"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page number" w:uiPriority="99"/>
    <w:lsdException w:name="Title" w:qFormat="1"/>
    <w:lsdException w:name="Body Text Indent" w:uiPriority="99"/>
    <w:lsdException w:name="Subtitle" w:qFormat="1"/>
    <w:lsdException w:name="Body Text 2" w:uiPriority="99"/>
    <w:lsdException w:name="Hyperlink" w:uiPriority="99"/>
    <w:lsdException w:name="Strong" w:qFormat="1"/>
    <w:lsdException w:name="Emphasis" w:qFormat="1"/>
    <w:lsdException w:name="Document Map" w:uiPriority="99"/>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EF4BAD"/>
    <w:rPr>
      <w:rFonts w:ascii="Arial" w:hAnsi="Arial" w:eastAsia="Calibri"/>
    </w:rPr>
  </w:style>
  <w:style w:type="paragraph" w:styleId="Heading1">
    <w:name w:val="heading 1"/>
    <w:basedOn w:val="Normal"/>
    <w:next w:val="Normal"/>
    <w:link w:val="Heading1Char"/>
    <w:uiPriority w:val="9"/>
    <w:qFormat/>
    <w:rsid w:val="000E65C2"/>
    <w:pPr>
      <w:keepNext/>
      <w:spacing w:before="240" w:after="60"/>
      <w:outlineLvl w:val="0"/>
    </w:pPr>
    <w:rPr>
      <w:rFonts w:ascii="Calibri Light" w:hAnsi="Calibri Light" w:eastAsia="Times New Roman"/>
      <w:b/>
      <w:bCs/>
      <w:kern w:val="32"/>
      <w:sz w:val="32"/>
      <w:szCs w:val="32"/>
    </w:rPr>
  </w:style>
  <w:style w:type="paragraph" w:styleId="Heading2">
    <w:name w:val="heading 2"/>
    <w:basedOn w:val="Normal"/>
    <w:next w:val="Normal"/>
    <w:link w:val="Heading2Char"/>
    <w:uiPriority w:val="99"/>
    <w:unhideWhenUsed/>
    <w:qFormat/>
    <w:rsid w:val="000E65C2"/>
    <w:pPr>
      <w:keepNext/>
      <w:spacing w:before="240" w:after="60"/>
      <w:outlineLvl w:val="1"/>
    </w:pPr>
    <w:rPr>
      <w:rFonts w:ascii="Calibri Light" w:hAnsi="Calibri Light" w:eastAsia="Times New Roman"/>
      <w:b/>
      <w:bCs/>
      <w:i/>
      <w:iCs/>
      <w:sz w:val="28"/>
      <w:szCs w:val="28"/>
    </w:rPr>
  </w:style>
  <w:style w:type="paragraph" w:styleId="Heading3">
    <w:name w:val="heading 3"/>
    <w:basedOn w:val="Normal"/>
    <w:next w:val="Normal"/>
    <w:link w:val="Heading3Char"/>
    <w:qFormat/>
    <w:rsid w:val="00EF4BAD"/>
    <w:pPr>
      <w:keepNext/>
      <w:spacing w:before="240" w:after="60"/>
      <w:outlineLvl w:val="2"/>
    </w:pPr>
    <w:rPr>
      <w:rFonts w:cs="Arial"/>
      <w:b/>
      <w:bCs/>
      <w:sz w:val="26"/>
      <w:szCs w:val="26"/>
    </w:rPr>
  </w:style>
  <w:style w:type="paragraph" w:styleId="Heading4">
    <w:name w:val="heading 4"/>
    <w:basedOn w:val="Normal"/>
    <w:next w:val="Normal"/>
    <w:link w:val="Heading4Char"/>
    <w:qFormat/>
    <w:rsid w:val="0055307A"/>
    <w:pPr>
      <w:keepNext/>
      <w:spacing w:before="240" w:after="60"/>
      <w:outlineLvl w:val="3"/>
    </w:pPr>
    <w:rPr>
      <w:rFonts w:ascii="Times New Roman" w:hAnsi="Times New Roman" w:eastAsia="Times New Roman"/>
      <w:b/>
      <w:bCs/>
      <w:sz w:val="28"/>
      <w:szCs w:val="28"/>
    </w:rPr>
  </w:style>
  <w:style w:type="paragraph" w:styleId="Heading5">
    <w:name w:val="heading 5"/>
    <w:basedOn w:val="Normal"/>
    <w:next w:val="Normal"/>
    <w:link w:val="Heading5Char"/>
    <w:semiHidden/>
    <w:unhideWhenUsed/>
    <w:qFormat/>
    <w:rsid w:val="0055307A"/>
    <w:pPr>
      <w:spacing w:before="240" w:after="60"/>
      <w:outlineLvl w:val="4"/>
    </w:pPr>
    <w:rPr>
      <w:rFonts w:ascii="Calibri" w:hAnsi="Calibri" w:eastAsia="Times New Roman"/>
      <w:b/>
      <w:bCs/>
      <w:i/>
      <w:iCs/>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3Char" w:customStyle="1">
    <w:name w:val="Heading 3 Char"/>
    <w:link w:val="Heading3"/>
    <w:locked/>
    <w:rsid w:val="00EF4BAD"/>
    <w:rPr>
      <w:rFonts w:ascii="Arial" w:hAnsi="Arial" w:eastAsia="Calibri" w:cs="Arial"/>
      <w:b/>
      <w:bCs/>
      <w:sz w:val="26"/>
      <w:szCs w:val="26"/>
      <w:lang w:val="en-GB" w:eastAsia="en-GB" w:bidi="ar-SA"/>
    </w:rPr>
  </w:style>
  <w:style w:type="paragraph" w:styleId="NormalWeb">
    <w:name w:val="Normal (Web)"/>
    <w:basedOn w:val="Normal"/>
    <w:rsid w:val="00EF4BAD"/>
    <w:pPr>
      <w:spacing w:before="100" w:beforeAutospacing="1" w:after="100" w:afterAutospacing="1"/>
    </w:pPr>
    <w:rPr>
      <w:rFonts w:ascii="Times New Roman" w:hAnsi="Times New Roman" w:eastAsia="Times New Roman"/>
      <w:sz w:val="24"/>
      <w:szCs w:val="24"/>
      <w:lang w:eastAsia="en-US"/>
    </w:rPr>
  </w:style>
  <w:style w:type="character" w:styleId="Hyperlink">
    <w:name w:val="Hyperlink"/>
    <w:uiPriority w:val="99"/>
    <w:rsid w:val="00EF4BAD"/>
    <w:rPr>
      <w:rFonts w:cs="Times New Roman"/>
      <w:color w:val="0000FF"/>
      <w:u w:val="single"/>
    </w:rPr>
  </w:style>
  <w:style w:type="paragraph" w:styleId="BodyTextIndent">
    <w:name w:val="Body Text Indent"/>
    <w:basedOn w:val="Normal"/>
    <w:link w:val="BodyTextIndentChar"/>
    <w:uiPriority w:val="99"/>
    <w:rsid w:val="00EF4BAD"/>
    <w:pPr>
      <w:spacing w:after="120"/>
      <w:ind w:left="283"/>
    </w:pPr>
    <w:rPr>
      <w:rFonts w:eastAsia="Times New Roman" w:cs="Arial"/>
      <w:sz w:val="24"/>
      <w:szCs w:val="24"/>
    </w:rPr>
  </w:style>
  <w:style w:type="character" w:styleId="BodyTextIndentChar" w:customStyle="1">
    <w:name w:val="Body Text Indent Char"/>
    <w:link w:val="BodyTextIndent"/>
    <w:uiPriority w:val="99"/>
    <w:semiHidden/>
    <w:locked/>
    <w:rsid w:val="00EF4BAD"/>
    <w:rPr>
      <w:rFonts w:ascii="Arial" w:hAnsi="Arial" w:cs="Arial"/>
      <w:sz w:val="24"/>
      <w:szCs w:val="24"/>
      <w:lang w:val="en-GB" w:eastAsia="en-GB" w:bidi="ar-SA"/>
    </w:rPr>
  </w:style>
  <w:style w:type="paragraph" w:styleId="Default" w:customStyle="1">
    <w:name w:val="Default"/>
    <w:rsid w:val="003809DA"/>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5D14A9"/>
    <w:pPr>
      <w:tabs>
        <w:tab w:val="center" w:pos="4153"/>
        <w:tab w:val="right" w:pos="8306"/>
      </w:tabs>
    </w:pPr>
  </w:style>
  <w:style w:type="paragraph" w:styleId="Footer">
    <w:name w:val="footer"/>
    <w:basedOn w:val="Normal"/>
    <w:link w:val="FooterChar"/>
    <w:uiPriority w:val="99"/>
    <w:rsid w:val="005D14A9"/>
    <w:pPr>
      <w:tabs>
        <w:tab w:val="center" w:pos="4153"/>
        <w:tab w:val="right" w:pos="8306"/>
      </w:tabs>
    </w:pPr>
  </w:style>
  <w:style w:type="paragraph" w:styleId="ListParagraph">
    <w:name w:val="List Paragraph"/>
    <w:basedOn w:val="Normal"/>
    <w:uiPriority w:val="34"/>
    <w:qFormat/>
    <w:rsid w:val="00C86C1C"/>
    <w:pPr>
      <w:ind w:left="720"/>
    </w:pPr>
  </w:style>
  <w:style w:type="character" w:styleId="Heading1Char" w:customStyle="1">
    <w:name w:val="Heading 1 Char"/>
    <w:link w:val="Heading1"/>
    <w:uiPriority w:val="9"/>
    <w:rsid w:val="000E65C2"/>
    <w:rPr>
      <w:rFonts w:ascii="Calibri Light" w:hAnsi="Calibri Light" w:eastAsia="Times New Roman" w:cs="Times New Roman"/>
      <w:b/>
      <w:bCs/>
      <w:kern w:val="32"/>
      <w:sz w:val="32"/>
      <w:szCs w:val="32"/>
    </w:rPr>
  </w:style>
  <w:style w:type="character" w:styleId="Heading2Char" w:customStyle="1">
    <w:name w:val="Heading 2 Char"/>
    <w:link w:val="Heading2"/>
    <w:uiPriority w:val="99"/>
    <w:rsid w:val="000E65C2"/>
    <w:rPr>
      <w:rFonts w:ascii="Calibri Light" w:hAnsi="Calibri Light" w:eastAsia="Times New Roman" w:cs="Times New Roman"/>
      <w:b/>
      <w:bCs/>
      <w:i/>
      <w:iCs/>
      <w:sz w:val="28"/>
      <w:szCs w:val="28"/>
    </w:rPr>
  </w:style>
  <w:style w:type="character" w:styleId="HeaderChar" w:customStyle="1">
    <w:name w:val="Header Char"/>
    <w:link w:val="Header"/>
    <w:uiPriority w:val="99"/>
    <w:locked/>
    <w:rsid w:val="000E65C2"/>
    <w:rPr>
      <w:rFonts w:ascii="Arial" w:hAnsi="Arial" w:eastAsia="Calibri"/>
    </w:rPr>
  </w:style>
  <w:style w:type="paragraph" w:styleId="TitlePageHeading1" w:customStyle="1">
    <w:name w:val="Title Page Heading 1"/>
    <w:basedOn w:val="Normal"/>
    <w:uiPriority w:val="99"/>
    <w:rsid w:val="000E65C2"/>
    <w:pPr>
      <w:spacing w:before="720"/>
      <w:jc w:val="center"/>
    </w:pPr>
    <w:rPr>
      <w:rFonts w:eastAsia="Times New Roman"/>
      <w:b/>
      <w:sz w:val="32"/>
    </w:rPr>
  </w:style>
  <w:style w:type="paragraph" w:styleId="TitlePageHeading2" w:customStyle="1">
    <w:name w:val="Title Page Heading 2"/>
    <w:basedOn w:val="Normal"/>
    <w:uiPriority w:val="99"/>
    <w:rsid w:val="000E65C2"/>
    <w:pPr>
      <w:spacing w:before="720"/>
      <w:jc w:val="center"/>
    </w:pPr>
    <w:rPr>
      <w:rFonts w:eastAsia="Times New Roman"/>
      <w:b/>
      <w:sz w:val="56"/>
    </w:rPr>
  </w:style>
  <w:style w:type="character" w:styleId="FooterChar" w:customStyle="1">
    <w:name w:val="Footer Char"/>
    <w:link w:val="Footer"/>
    <w:uiPriority w:val="99"/>
    <w:locked/>
    <w:rsid w:val="000E65C2"/>
    <w:rPr>
      <w:rFonts w:ascii="Arial" w:hAnsi="Arial" w:eastAsia="Calibri"/>
    </w:rPr>
  </w:style>
  <w:style w:type="character" w:styleId="PageNumber">
    <w:name w:val="page number"/>
    <w:uiPriority w:val="99"/>
    <w:rsid w:val="000E65C2"/>
    <w:rPr>
      <w:rFonts w:cs="Times New Roman"/>
    </w:rPr>
  </w:style>
  <w:style w:type="table" w:styleId="TableGrid">
    <w:name w:val="Table Grid"/>
    <w:basedOn w:val="TableNormal"/>
    <w:uiPriority w:val="59"/>
    <w:rsid w:val="000E65C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odyText">
    <w:name w:val="Body Text"/>
    <w:basedOn w:val="Normal"/>
    <w:link w:val="BodyTextChar"/>
    <w:rsid w:val="000E65C2"/>
    <w:pPr>
      <w:jc w:val="both"/>
    </w:pPr>
    <w:rPr>
      <w:rFonts w:eastAsia="Times New Roman"/>
      <w:sz w:val="24"/>
    </w:rPr>
  </w:style>
  <w:style w:type="character" w:styleId="BodyTextChar" w:customStyle="1">
    <w:name w:val="Body Text Char"/>
    <w:link w:val="BodyText"/>
    <w:rsid w:val="000E65C2"/>
    <w:rPr>
      <w:rFonts w:ascii="Arial" w:hAnsi="Arial"/>
      <w:sz w:val="24"/>
    </w:rPr>
  </w:style>
  <w:style w:type="paragraph" w:styleId="TOCHeading">
    <w:name w:val="TOC Heading"/>
    <w:basedOn w:val="Heading1"/>
    <w:next w:val="Normal"/>
    <w:uiPriority w:val="39"/>
    <w:qFormat/>
    <w:rsid w:val="000E65C2"/>
    <w:pPr>
      <w:keepLines/>
      <w:spacing w:before="480" w:after="0" w:line="276" w:lineRule="auto"/>
      <w:outlineLvl w:val="9"/>
    </w:pPr>
    <w:rPr>
      <w:rFonts w:ascii="Arial" w:hAnsi="Arial"/>
      <w:kern w:val="0"/>
      <w:sz w:val="28"/>
      <w:szCs w:val="28"/>
      <w:lang w:val="en-US" w:eastAsia="en-US"/>
    </w:rPr>
  </w:style>
  <w:style w:type="paragraph" w:styleId="TOC1">
    <w:name w:val="toc 1"/>
    <w:basedOn w:val="Normal"/>
    <w:next w:val="Normal"/>
    <w:autoRedefine/>
    <w:uiPriority w:val="39"/>
    <w:rsid w:val="00710100"/>
    <w:pPr>
      <w:tabs>
        <w:tab w:val="left" w:pos="440"/>
        <w:tab w:val="right" w:leader="dot" w:pos="8755"/>
      </w:tabs>
      <w:spacing w:after="100"/>
      <w:jc w:val="both"/>
    </w:pPr>
    <w:rPr>
      <w:rFonts w:eastAsia="Arial Unicode MS" w:cs="Arial"/>
      <w:b/>
      <w:bCs/>
      <w:noProof/>
      <w:sz w:val="24"/>
    </w:rPr>
  </w:style>
  <w:style w:type="paragraph" w:styleId="BalloonText">
    <w:name w:val="Balloon Text"/>
    <w:basedOn w:val="Normal"/>
    <w:link w:val="BalloonTextChar"/>
    <w:uiPriority w:val="99"/>
    <w:rsid w:val="000E65C2"/>
    <w:rPr>
      <w:rFonts w:ascii="Tahoma" w:hAnsi="Tahoma" w:eastAsia="Times New Roman" w:cs="Tahoma"/>
      <w:sz w:val="16"/>
      <w:szCs w:val="16"/>
    </w:rPr>
  </w:style>
  <w:style w:type="character" w:styleId="BalloonTextChar" w:customStyle="1">
    <w:name w:val="Balloon Text Char"/>
    <w:link w:val="BalloonText"/>
    <w:uiPriority w:val="99"/>
    <w:rsid w:val="000E65C2"/>
    <w:rPr>
      <w:rFonts w:ascii="Tahoma" w:hAnsi="Tahoma" w:cs="Tahoma"/>
      <w:sz w:val="16"/>
      <w:szCs w:val="16"/>
    </w:rPr>
  </w:style>
  <w:style w:type="paragraph" w:styleId="TOC2">
    <w:name w:val="toc 2"/>
    <w:basedOn w:val="Normal"/>
    <w:next w:val="Normal"/>
    <w:autoRedefine/>
    <w:uiPriority w:val="39"/>
    <w:rsid w:val="00A326B3"/>
    <w:pPr>
      <w:tabs>
        <w:tab w:val="left" w:pos="1134"/>
        <w:tab w:val="right" w:leader="dot" w:pos="8765"/>
      </w:tabs>
      <w:spacing w:after="100"/>
      <w:ind w:left="426"/>
    </w:pPr>
    <w:rPr>
      <w:rFonts w:eastAsia="Times New Roman"/>
      <w:noProof/>
      <w:sz w:val="22"/>
      <w:szCs w:val="18"/>
    </w:rPr>
  </w:style>
  <w:style w:type="character" w:styleId="CommentReference">
    <w:name w:val="annotation reference"/>
    <w:uiPriority w:val="99"/>
    <w:rsid w:val="000E65C2"/>
    <w:rPr>
      <w:rFonts w:cs="Times New Roman"/>
      <w:sz w:val="16"/>
      <w:szCs w:val="16"/>
    </w:rPr>
  </w:style>
  <w:style w:type="paragraph" w:styleId="CommentText">
    <w:name w:val="annotation text"/>
    <w:basedOn w:val="Normal"/>
    <w:link w:val="CommentTextChar"/>
    <w:uiPriority w:val="99"/>
    <w:rsid w:val="000E65C2"/>
    <w:rPr>
      <w:rFonts w:eastAsia="Times New Roman"/>
    </w:rPr>
  </w:style>
  <w:style w:type="character" w:styleId="CommentTextChar" w:customStyle="1">
    <w:name w:val="Comment Text Char"/>
    <w:link w:val="CommentText"/>
    <w:uiPriority w:val="99"/>
    <w:rsid w:val="000E65C2"/>
    <w:rPr>
      <w:rFonts w:ascii="Arial" w:hAnsi="Arial"/>
    </w:rPr>
  </w:style>
  <w:style w:type="paragraph" w:styleId="CommentSubject">
    <w:name w:val="annotation subject"/>
    <w:basedOn w:val="CommentText"/>
    <w:next w:val="CommentText"/>
    <w:link w:val="CommentSubjectChar"/>
    <w:uiPriority w:val="99"/>
    <w:rsid w:val="000E65C2"/>
    <w:rPr>
      <w:b/>
      <w:bCs/>
    </w:rPr>
  </w:style>
  <w:style w:type="character" w:styleId="CommentSubjectChar" w:customStyle="1">
    <w:name w:val="Comment Subject Char"/>
    <w:link w:val="CommentSubject"/>
    <w:uiPriority w:val="99"/>
    <w:rsid w:val="000E65C2"/>
    <w:rPr>
      <w:rFonts w:ascii="Arial" w:hAnsi="Arial"/>
      <w:b/>
      <w:bCs/>
    </w:rPr>
  </w:style>
  <w:style w:type="paragraph" w:styleId="NoSpacing">
    <w:name w:val="No Spacing"/>
    <w:link w:val="NoSpacingChar"/>
    <w:uiPriority w:val="1"/>
    <w:qFormat/>
    <w:rsid w:val="000E65C2"/>
    <w:pPr>
      <w:jc w:val="both"/>
    </w:pPr>
    <w:rPr>
      <w:rFonts w:ascii="Arial" w:hAnsi="Arial"/>
      <w:sz w:val="22"/>
      <w:szCs w:val="24"/>
    </w:rPr>
  </w:style>
  <w:style w:type="character" w:styleId="NoSpacingChar" w:customStyle="1">
    <w:name w:val="No Spacing Char"/>
    <w:link w:val="NoSpacing"/>
    <w:uiPriority w:val="1"/>
    <w:locked/>
    <w:rsid w:val="000E65C2"/>
    <w:rPr>
      <w:rFonts w:ascii="Arial" w:hAnsi="Arial"/>
      <w:sz w:val="22"/>
      <w:szCs w:val="24"/>
    </w:rPr>
  </w:style>
  <w:style w:type="paragraph" w:styleId="DocumentMap">
    <w:name w:val="Document Map"/>
    <w:basedOn w:val="Normal"/>
    <w:link w:val="DocumentMapChar"/>
    <w:uiPriority w:val="99"/>
    <w:rsid w:val="000E65C2"/>
    <w:pPr>
      <w:shd w:val="clear" w:color="auto" w:fill="000080"/>
    </w:pPr>
    <w:rPr>
      <w:rFonts w:ascii="Tahoma" w:hAnsi="Tahoma" w:eastAsia="Times New Roman" w:cs="Tahoma"/>
    </w:rPr>
  </w:style>
  <w:style w:type="character" w:styleId="DocumentMapChar" w:customStyle="1">
    <w:name w:val="Document Map Char"/>
    <w:link w:val="DocumentMap"/>
    <w:uiPriority w:val="99"/>
    <w:rsid w:val="000E65C2"/>
    <w:rPr>
      <w:rFonts w:ascii="Tahoma" w:hAnsi="Tahoma" w:cs="Tahoma"/>
      <w:shd w:val="clear" w:color="auto" w:fill="000080"/>
    </w:rPr>
  </w:style>
  <w:style w:type="character" w:styleId="Heading5Char" w:customStyle="1">
    <w:name w:val="Heading 5 Char"/>
    <w:link w:val="Heading5"/>
    <w:semiHidden/>
    <w:rsid w:val="0055307A"/>
    <w:rPr>
      <w:rFonts w:ascii="Calibri" w:hAnsi="Calibri" w:eastAsia="Times New Roman" w:cs="Times New Roman"/>
      <w:b/>
      <w:bCs/>
      <w:i/>
      <w:iCs/>
      <w:sz w:val="26"/>
      <w:szCs w:val="26"/>
    </w:rPr>
  </w:style>
  <w:style w:type="character" w:styleId="Heading4Char" w:customStyle="1">
    <w:name w:val="Heading 4 Char"/>
    <w:link w:val="Heading4"/>
    <w:rsid w:val="0055307A"/>
    <w:rPr>
      <w:b/>
      <w:bCs/>
      <w:sz w:val="28"/>
      <w:szCs w:val="28"/>
    </w:rPr>
  </w:style>
  <w:style w:type="paragraph" w:styleId="Caption">
    <w:name w:val="caption"/>
    <w:basedOn w:val="Normal"/>
    <w:next w:val="Normal"/>
    <w:qFormat/>
    <w:rsid w:val="0055307A"/>
    <w:rPr>
      <w:rFonts w:ascii="Times New Roman" w:hAnsi="Times New Roman" w:eastAsia="Times New Roman"/>
      <w:b/>
      <w:bCs/>
      <w:sz w:val="22"/>
      <w:szCs w:val="24"/>
      <w:lang w:val="en-US" w:eastAsia="en-US"/>
    </w:rPr>
  </w:style>
  <w:style w:type="paragraph" w:styleId="Title">
    <w:name w:val="Title"/>
    <w:basedOn w:val="Normal"/>
    <w:link w:val="TitleChar"/>
    <w:qFormat/>
    <w:rsid w:val="0055307A"/>
    <w:pPr>
      <w:widowControl w:val="0"/>
      <w:tabs>
        <w:tab w:val="left" w:pos="2589"/>
        <w:tab w:val="left" w:pos="3210"/>
        <w:tab w:val="left" w:pos="3831"/>
        <w:tab w:val="left" w:pos="4452"/>
        <w:tab w:val="left" w:pos="5073"/>
        <w:tab w:val="left" w:pos="5694"/>
        <w:tab w:val="left" w:pos="6315"/>
        <w:tab w:val="left" w:pos="6936"/>
        <w:tab w:val="left" w:pos="7557"/>
        <w:tab w:val="left" w:pos="8178"/>
        <w:tab w:val="left" w:pos="8799"/>
        <w:tab w:val="left" w:pos="9420"/>
        <w:tab w:val="left" w:pos="10041"/>
      </w:tabs>
      <w:jc w:val="center"/>
    </w:pPr>
    <w:rPr>
      <w:rFonts w:eastAsia="Times New Roman"/>
      <w:b/>
      <w:snapToGrid w:val="0"/>
      <w:sz w:val="24"/>
      <w:lang w:eastAsia="en-US"/>
    </w:rPr>
  </w:style>
  <w:style w:type="character" w:styleId="TitleChar" w:customStyle="1">
    <w:name w:val="Title Char"/>
    <w:link w:val="Title"/>
    <w:rsid w:val="0055307A"/>
    <w:rPr>
      <w:rFonts w:ascii="Arial" w:hAnsi="Arial"/>
      <w:b/>
      <w:snapToGrid w:val="0"/>
      <w:sz w:val="24"/>
      <w:lang w:eastAsia="en-US"/>
    </w:rPr>
  </w:style>
  <w:style w:type="paragraph" w:styleId="paragraph" w:customStyle="1">
    <w:name w:val="paragraph"/>
    <w:basedOn w:val="Normal"/>
    <w:rsid w:val="00A566B9"/>
    <w:rPr>
      <w:rFonts w:ascii="Times New Roman" w:hAnsi="Times New Roman" w:eastAsia="Times New Roman"/>
      <w:sz w:val="24"/>
      <w:szCs w:val="24"/>
    </w:rPr>
  </w:style>
  <w:style w:type="character" w:styleId="normaltextrun1" w:customStyle="1">
    <w:name w:val="normaltextrun1"/>
    <w:rsid w:val="00A566B9"/>
  </w:style>
  <w:style w:type="character" w:styleId="eop" w:customStyle="1">
    <w:name w:val="eop"/>
    <w:rsid w:val="00A566B9"/>
  </w:style>
  <w:style w:type="character" w:styleId="contextualspellingandgrammarerror" w:customStyle="1">
    <w:name w:val="contextualspellingandgrammarerror"/>
    <w:rsid w:val="00741667"/>
  </w:style>
  <w:style w:type="character" w:styleId="FollowedHyperlink">
    <w:name w:val="FollowedHyperlink"/>
    <w:rsid w:val="00DC159B"/>
    <w:rPr>
      <w:color w:val="954F72"/>
      <w:u w:val="single"/>
    </w:rPr>
  </w:style>
  <w:style w:type="paragraph" w:styleId="HTMLPreformatted">
    <w:name w:val="HTML Preformatted"/>
    <w:basedOn w:val="Normal"/>
    <w:link w:val="HTMLPreformattedChar"/>
    <w:uiPriority w:val="99"/>
    <w:unhideWhenUsed/>
    <w:rsid w:val="00E663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Times New Roman" w:cs="Courier New"/>
    </w:rPr>
  </w:style>
  <w:style w:type="character" w:styleId="HTMLPreformattedChar" w:customStyle="1">
    <w:name w:val="HTML Preformatted Char"/>
    <w:link w:val="HTMLPreformatted"/>
    <w:uiPriority w:val="99"/>
    <w:rsid w:val="00E66302"/>
    <w:rPr>
      <w:rFonts w:ascii="Courier New" w:hAnsi="Courier New" w:cs="Courier New"/>
    </w:rPr>
  </w:style>
  <w:style w:type="paragraph" w:styleId="StyleOutlinenumberedArialOutlinenumberedArial11Outli" w:customStyle="1">
    <w:name w:val="Style Outline numbered Arial + Outline numbered Arial 1...1 + Outli..."/>
    <w:basedOn w:val="Normal"/>
    <w:rsid w:val="0034775F"/>
    <w:pPr>
      <w:widowControl w:val="0"/>
      <w:autoSpaceDE w:val="0"/>
      <w:autoSpaceDN w:val="0"/>
      <w:adjustRightInd w:val="0"/>
    </w:pPr>
    <w:rPr>
      <w:rFonts w:eastAsia="Times New Roman" w:cs="Arial"/>
      <w:b/>
      <w:bCs/>
      <w:sz w:val="24"/>
      <w:szCs w:val="24"/>
      <w:lang w:eastAsia="en-US"/>
    </w:rPr>
  </w:style>
  <w:style w:type="paragraph" w:styleId="Subtitle">
    <w:name w:val="Subtitle"/>
    <w:basedOn w:val="Normal"/>
    <w:link w:val="SubtitleChar"/>
    <w:qFormat/>
    <w:rsid w:val="0034775F"/>
    <w:pPr>
      <w:jc w:val="center"/>
    </w:pPr>
    <w:rPr>
      <w:rFonts w:eastAsia="Times New Roman"/>
      <w:b/>
      <w:sz w:val="48"/>
    </w:rPr>
  </w:style>
  <w:style w:type="character" w:styleId="SubtitleChar" w:customStyle="1">
    <w:name w:val="Subtitle Char"/>
    <w:link w:val="Subtitle"/>
    <w:rsid w:val="0034775F"/>
    <w:rPr>
      <w:rFonts w:ascii="Arial" w:hAnsi="Arial"/>
      <w:b/>
      <w:sz w:val="48"/>
    </w:rPr>
  </w:style>
  <w:style w:type="paragraph" w:styleId="BodyText2">
    <w:name w:val="Body Text 2"/>
    <w:basedOn w:val="Normal"/>
    <w:link w:val="BodyText2Char"/>
    <w:uiPriority w:val="99"/>
    <w:unhideWhenUsed/>
    <w:rsid w:val="0034775F"/>
    <w:pPr>
      <w:spacing w:after="120" w:line="480" w:lineRule="auto"/>
    </w:pPr>
    <w:rPr>
      <w:rFonts w:ascii="Calibri" w:hAnsi="Calibri"/>
      <w:sz w:val="22"/>
      <w:szCs w:val="22"/>
      <w:lang w:eastAsia="en-US"/>
    </w:rPr>
  </w:style>
  <w:style w:type="character" w:styleId="BodyText2Char" w:customStyle="1">
    <w:name w:val="Body Text 2 Char"/>
    <w:link w:val="BodyText2"/>
    <w:uiPriority w:val="99"/>
    <w:rsid w:val="0034775F"/>
    <w:rPr>
      <w:rFonts w:ascii="Calibri" w:hAnsi="Calibri" w:eastAsia="Calibri"/>
      <w:sz w:val="22"/>
      <w:szCs w:val="22"/>
      <w:lang w:eastAsia="en-US"/>
    </w:rPr>
  </w:style>
  <w:style w:type="paragraph" w:styleId="BodyText3">
    <w:name w:val="Body Text 3"/>
    <w:basedOn w:val="Normal"/>
    <w:link w:val="BodyText3Char"/>
    <w:rsid w:val="0034775F"/>
    <w:pPr>
      <w:spacing w:after="120"/>
      <w:jc w:val="both"/>
    </w:pPr>
    <w:rPr>
      <w:rFonts w:eastAsia="Times New Roman"/>
      <w:kern w:val="28"/>
      <w:sz w:val="16"/>
      <w:szCs w:val="16"/>
    </w:rPr>
  </w:style>
  <w:style w:type="character" w:styleId="BodyText3Char" w:customStyle="1">
    <w:name w:val="Body Text 3 Char"/>
    <w:link w:val="BodyText3"/>
    <w:rsid w:val="0034775F"/>
    <w:rPr>
      <w:rFonts w:ascii="Arial" w:hAnsi="Arial"/>
      <w:kern w:val="28"/>
      <w:sz w:val="16"/>
      <w:szCs w:val="16"/>
    </w:rPr>
  </w:style>
  <w:style w:type="character" w:styleId="UnresolvedMention">
    <w:name w:val="Unresolved Mention"/>
    <w:uiPriority w:val="99"/>
    <w:semiHidden/>
    <w:unhideWhenUsed/>
    <w:rsid w:val="0034775F"/>
    <w:rPr>
      <w:color w:val="605E5C"/>
      <w:shd w:val="clear" w:color="auto" w:fill="E1DFDD"/>
    </w:rPr>
  </w:style>
  <w:style w:type="paragraph" w:styleId="TOC3">
    <w:name w:val="toc 3"/>
    <w:basedOn w:val="Normal"/>
    <w:next w:val="Normal"/>
    <w:autoRedefine/>
    <w:uiPriority w:val="39"/>
    <w:unhideWhenUsed/>
    <w:rsid w:val="0034775F"/>
    <w:pPr>
      <w:spacing w:after="100" w:line="276" w:lineRule="auto"/>
      <w:ind w:left="440"/>
    </w:pPr>
    <w:rPr>
      <w:rFonts w:ascii="Calibri" w:hAnsi="Calibri"/>
      <w:sz w:val="22"/>
      <w:szCs w:val="22"/>
      <w:lang w:eastAsia="en-US"/>
    </w:rPr>
  </w:style>
  <w:style w:type="character" w:styleId="normaltextrun" w:customStyle="1">
    <w:name w:val="normaltextrun"/>
    <w:basedOn w:val="DefaultParagraphFont"/>
    <w:rsid w:val="000C4656"/>
  </w:style>
  <w:style w:type="paragraph" w:styleId="Revision">
    <w:name w:val="Revision"/>
    <w:hidden/>
    <w:uiPriority w:val="99"/>
    <w:semiHidden/>
    <w:rsid w:val="003023AD"/>
    <w:rPr>
      <w:rFonts w:ascii="Arial" w:hAnsi="Arial"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3.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eader" Target="header1.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8" ma:contentTypeDescription="Create a new document." ma:contentTypeScope="" ma:versionID="fd95b8db8b5cf00029299068f96a6414">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41e1fe60d2e4e1fcc238ead5449f3cec"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5.xml><?xml version="1.0" encoding="utf-8"?>
<p:properties xmlns:p="http://schemas.microsoft.com/office/2006/metadata/properties" xmlns:xsi="http://www.w3.org/2001/XMLSchema-instance" xmlns:pc="http://schemas.microsoft.com/office/infopath/2007/PartnerControls">
  <documentManagement>
    <TaxCatchAll xmlns="9ef96922-22b1-4c5a-a191-266165c5ccc2"/>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2680608-257A-49F8-9FBC-BFDA26034E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CE1834-B98B-4B06-B860-6DCBE0E67883}">
  <ds:schemaRefs>
    <ds:schemaRef ds:uri="http://schemas.microsoft.com/office/2006/metadata/longProperties"/>
  </ds:schemaRefs>
</ds:datastoreItem>
</file>

<file path=customXml/itemProps3.xml><?xml version="1.0" encoding="utf-8"?>
<ds:datastoreItem xmlns:ds="http://schemas.openxmlformats.org/officeDocument/2006/customXml" ds:itemID="{D73D2CD4-E480-4961-9004-F1FA4944AF44}">
  <ds:schemaRefs>
    <ds:schemaRef ds:uri="http://schemas.openxmlformats.org/officeDocument/2006/bibliography"/>
  </ds:schemaRefs>
</ds:datastoreItem>
</file>

<file path=customXml/itemProps4.xml><?xml version="1.0" encoding="utf-8"?>
<ds:datastoreItem xmlns:ds="http://schemas.openxmlformats.org/officeDocument/2006/customXml" ds:itemID="{E62506F2-5F87-4A10-AC39-ED04A9ABBE70}">
  <ds:schemaRefs>
    <ds:schemaRef ds:uri="http://schemas.microsoft.com/sharepoint/v3/contenttype/forms"/>
  </ds:schemaRefs>
</ds:datastoreItem>
</file>

<file path=customXml/itemProps5.xml><?xml version="1.0" encoding="utf-8"?>
<ds:datastoreItem xmlns:ds="http://schemas.openxmlformats.org/officeDocument/2006/customXml" ds:itemID="{B4ECC4F1-E380-4B46-8AD0-9736C5B79FD9}">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Cardiff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Alcohol and Drug Misuse Policy</dc:title>
  <dc:subject/>
  <dc:creator>INSRV</dc:creator>
  <keywords/>
  <lastModifiedBy>Elizabeth Otton (HEIW)</lastModifiedBy>
  <revision>17</revision>
  <lastPrinted>2022-09-01T14:55:00.0000000Z</lastPrinted>
  <dcterms:created xsi:type="dcterms:W3CDTF">2023-09-21T11:23:00.0000000Z</dcterms:created>
  <dcterms:modified xsi:type="dcterms:W3CDTF">2025-09-11T13:44:44.5360024Z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0x0101003FF2DD2FC3A0B247AF26D0B1FC684372</vt:lpwstr>
  </property>
  <property fmtid="{D5CDD505-2E9C-101B-9397-08002B2CF9AE}" pid="3" name="display_urn:schemas-microsoft-com:office:office#SharedWithUsers">
    <vt:lpwstr>Ricky Hartland (HEIW);Kelly James (HEIW)</vt:lpwstr>
  </property>
  <property fmtid="{D5CDD505-2E9C-101B-9397-08002B2CF9AE}" pid="4" name="SharedWithUsers">
    <vt:lpwstr>42;#Ricky Hartland (HEIW);#236;#Kelly James (HEIW)</vt:lpwstr>
  </property>
  <property fmtid="{D5CDD505-2E9C-101B-9397-08002B2CF9AE}" pid="5" name="display_urn:schemas-microsoft-com:office:office#Editor">
    <vt:lpwstr>Catherine English (HEIW)</vt:lpwstr>
  </property>
  <property fmtid="{D5CDD505-2E9C-101B-9397-08002B2CF9AE}" pid="6" name="Order">
    <vt:lpwstr>5616300.00000000</vt:lpwstr>
  </property>
  <property fmtid="{D5CDD505-2E9C-101B-9397-08002B2CF9AE}" pid="7" name="_ExtendedDescription">
    <vt:lpwstr/>
  </property>
  <property fmtid="{D5CDD505-2E9C-101B-9397-08002B2CF9AE}" pid="8" name="display_urn:schemas-microsoft-com:office:office#Author">
    <vt:lpwstr>Catherine English (HEIW)</vt:lpwstr>
  </property>
</Properties>
</file>