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jc w:val="center"/>
        <w:shd w:val="clear" w:color="auto" w:fill="FAFAF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26"/>
      </w:tblGrid>
      <w:tr w:rsidR="00F5767F" w:rsidTr="00F5767F">
        <w:trPr>
          <w:jc w:val="center"/>
        </w:trPr>
        <w:tc>
          <w:tcPr>
            <w:tcW w:w="5000" w:type="pct"/>
            <w:shd w:val="clear" w:color="auto" w:fill="FAFAFA"/>
            <w:tcMar>
              <w:top w:w="150" w:type="dxa"/>
              <w:left w:w="150" w:type="dxa"/>
              <w:bottom w:w="150" w:type="dxa"/>
              <w:right w:w="150" w:type="dxa"/>
            </w:tcMar>
            <w:hideMark/>
          </w:tcPr>
          <w:tbl>
            <w:tblPr>
              <w:tblW w:w="9000" w:type="dxa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726"/>
            </w:tblGrid>
            <w:tr w:rsidR="00F5767F">
              <w:trPr>
                <w:jc w:val="center"/>
              </w:trPr>
              <w:tc>
                <w:tcPr>
                  <w:tcW w:w="9000" w:type="dxa"/>
                  <w:hideMark/>
                </w:tcPr>
                <w:tbl>
                  <w:tblPr>
                    <w:tblW w:w="9000" w:type="dxa"/>
                    <w:jc w:val="center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726"/>
                  </w:tblGrid>
                  <w:tr w:rsidR="00F5767F">
                    <w:trPr>
                      <w:jc w:val="center"/>
                    </w:trPr>
                    <w:tc>
                      <w:tcPr>
                        <w:tcW w:w="0" w:type="auto"/>
                        <w:shd w:val="clear" w:color="auto" w:fill="FAFAFA"/>
                        <w:tcMar>
                          <w:top w:w="135" w:type="dxa"/>
                          <w:left w:w="0" w:type="dxa"/>
                          <w:bottom w:w="135" w:type="dxa"/>
                          <w:right w:w="0" w:type="dxa"/>
                        </w:tcMar>
                        <w:hideMark/>
                      </w:tcPr>
                      <w:p w:rsidR="00F5767F" w:rsidRDefault="00F5767F">
                        <w:bookmarkStart w:id="0" w:name="_MailOriginal"/>
                      </w:p>
                    </w:tc>
                  </w:tr>
                  <w:tr w:rsidR="00F5767F">
                    <w:trPr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tcMar>
                          <w:top w:w="135" w:type="dxa"/>
                          <w:left w:w="0" w:type="dxa"/>
                          <w:bottom w:w="0" w:type="dxa"/>
                          <w:right w:w="0" w:type="dxa"/>
                        </w:tcMar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"/>
                                <w:gridCol w:w="8707"/>
                              </w:tblGrid>
                              <w:tr w:rsidR="00F5767F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07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135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tbl>
                                          <w:tblPr>
                                            <w:tblW w:w="5000" w:type="pct"/>
                                            <w:shd w:val="clear" w:color="auto" w:fill="489CC9"/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8167"/>
                                          </w:tblGrid>
                                          <w:tr w:rsidR="00F5767F">
                                            <w:tc>
                                              <w:tcPr>
                                                <w:tcW w:w="0" w:type="auto"/>
                                                <w:shd w:val="clear" w:color="auto" w:fill="489CC9"/>
                                                <w:tcMar>
                                                  <w:top w:w="270" w:type="dxa"/>
                                                  <w:left w:w="270" w:type="dxa"/>
                                                  <w:bottom w:w="270" w:type="dxa"/>
                                                  <w:right w:w="270" w:type="dxa"/>
                                                </w:tcMar>
                                                <w:hideMark/>
                                              </w:tcPr>
                                              <w:p w:rsidR="00F5767F" w:rsidRDefault="00F5767F">
                                                <w:pPr>
                                                  <w:spacing w:line="360" w:lineRule="auto"/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Gorffennaf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2020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F5767F" w:rsidRDefault="00F5767F">
                                          <w:pPr>
                                            <w:rPr>
                                              <w:rFonts w:ascii="Times New Roman" w:eastAsia="Times New Roman" w:hAnsi="Times New Roman" w:cs="Times New Roman"/>
                                              <w:sz w:val="20"/>
                                              <w:szCs w:val="20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135" w:type="dxa"/>
                                <w:bottom w:w="135" w:type="dxa"/>
                                <w:right w:w="135" w:type="dxa"/>
                              </w:tcMar>
                              <w:hideMark/>
                            </w:tcPr>
                            <w:tbl>
                              <w:tblPr>
                                <w:tblpPr w:leftFromText="45" w:rightFromText="45"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45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135" w:type="dxa"/>
                                      <w:bottom w:w="0" w:type="dxa"/>
                                      <w:right w:w="135" w:type="dxa"/>
                                    </w:tcMar>
                                    <w:hideMark/>
                                  </w:tcPr>
                                  <w:p w:rsidR="00F5767F" w:rsidRDefault="00F5767F">
                                    <w:pPr>
                                      <w:jc w:val="center"/>
                                      <w:rPr>
                                        <w:rFonts w:eastAsia="Times New Roman"/>
                                      </w:rPr>
                                    </w:pPr>
                                    <w:r>
                                      <w:rPr>
                                        <w:rFonts w:eastAsia="Times New Roman"/>
                                        <w:noProof/>
                                      </w:rPr>
                                      <w:drawing>
                                        <wp:inline distT="0" distB="0" distL="0" distR="0">
                                          <wp:extent cx="5372100" cy="3764280"/>
                                          <wp:effectExtent l="0" t="0" r="0" b="7620"/>
                                          <wp:docPr id="6" name="Picture 6"/>
                                          <wp:cNvGraphicFramePr>
                                            <a:graphicFrameLocks xmlns:a="http://schemas.openxmlformats.org/drawingml/2006/main" noChangeAspect="1"/>
                                          </wp:cNvGraphicFramePr>
                                          <a:graphic xmlns:a="http://schemas.openxmlformats.org/drawingml/2006/main">
                                            <a:graphicData uri="http://schemas.openxmlformats.org/drawingml/2006/picture">
                                              <pic:pic xmlns:pic="http://schemas.openxmlformats.org/drawingml/2006/picture">
                                                <pic:nvPicPr>
                                                  <pic:cNvPr id="0" name="Picture 1"/>
                                                  <pic:cNvPicPr>
                                                    <a:picLocks noChangeAspect="1" noChangeArrowheads="1"/>
                                                  </pic:cNvPicPr>
                                                </pic:nvPicPr>
                                                <pic:blipFill>
                                                  <a:blip r:embed="rId4">
                                                    <a:extLst>
                                                      <a:ext uri="{28A0092B-C50C-407E-A947-70E740481C1C}">
                                                        <a14:useLocalDpi xmlns:a14="http://schemas.microsoft.com/office/drawing/2010/main" val="0"/>
                                                      </a:ext>
                                                    </a:extLst>
                                                  </a:blip>
                                                  <a:srcRect/>
                                                  <a:stretch>
                                                    <a:fillRect/>
                                                  </a:stretch>
                                                </pic:blipFill>
                                                <pic:spPr bwMode="auto">
                                                  <a:xfrm>
                                                    <a:off x="0" y="0"/>
                                                    <a:ext cx="5372100" cy="3764280"/>
                                                  </a:xfrm>
                                                  <a:prstGeom prst="rect">
                                                    <a:avLst/>
                                                  </a:prstGeom>
                                                  <a:noFill/>
                                                  <a:ln>
                                                    <a:noFill/>
                                                  </a:ln>
                                                </pic:spPr>
                                              </pic:pic>
                                            </a:graphicData>
                                          </a:graphic>
                                        </wp:inline>
                                      </w:drawing>
                                    </w: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5767F">
                    <w:trPr>
                      <w:jc w:val="center"/>
                    </w:trPr>
                    <w:tc>
                      <w:tcPr>
                        <w:tcW w:w="0" w:type="auto"/>
                        <w:tcBorders>
                          <w:top w:val="nil"/>
                          <w:left w:val="nil"/>
                          <w:bottom w:val="single" w:sz="12" w:space="0" w:color="EAEAEA"/>
                          <w:right w:val="nil"/>
                        </w:tcBorders>
                        <w:shd w:val="clear" w:color="auto" w:fill="FFFFFF"/>
                        <w:tcMar>
                          <w:top w:w="0" w:type="dxa"/>
                          <w:left w:w="0" w:type="dxa"/>
                          <w:bottom w:w="135" w:type="dxa"/>
                          <w:right w:w="0" w:type="dxa"/>
                        </w:tcMar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9"/>
                                <w:gridCol w:w="8717"/>
                              </w:tblGrid>
                              <w:tr w:rsidR="00F5767F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17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135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tbl>
                                          <w:tblPr>
                                            <w:tblW w:w="5000" w:type="pct"/>
                                            <w:shd w:val="clear" w:color="auto" w:fill="489CC9"/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8177"/>
                                          </w:tblGrid>
                                          <w:tr w:rsidR="00F5767F">
                                            <w:tc>
                                              <w:tcPr>
                                                <w:tcW w:w="0" w:type="auto"/>
                                                <w:shd w:val="clear" w:color="auto" w:fill="489CC9"/>
                                                <w:tcMar>
                                                  <w:top w:w="270" w:type="dxa"/>
                                                  <w:left w:w="270" w:type="dxa"/>
                                                  <w:bottom w:w="270" w:type="dxa"/>
                                                  <w:right w:w="270" w:type="dxa"/>
                                                </w:tcMar>
                                                <w:hideMark/>
                                              </w:tcPr>
                                              <w:p w:rsidR="00F5767F" w:rsidRDefault="00F5767F">
                                                <w:pPr>
                                                  <w:pStyle w:val="Heading3"/>
                                                  <w:rPr>
                                                    <w:rFonts w:eastAsia="Times New Roman"/>
                                                  </w:rPr>
                                                </w:pPr>
                                                <w:proofErr w:type="spellStart"/>
                                                <w:r>
                                                  <w:rPr>
                                                    <w:rFonts w:eastAsia="Times New Roman"/>
                                                    <w:color w:val="FFFFFF"/>
                                                  </w:rPr>
                                                  <w:t>Diweddariad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eastAsia="Times New Roman"/>
                                                    <w:color w:val="FFFFFF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eastAsia="Times New Roman"/>
                                                    <w:color w:val="FFFFFF"/>
                                                  </w:rPr>
                                                  <w:t>rhanddeiliaid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eastAsia="Times New Roman"/>
                                                    <w:color w:val="FFFFFF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eastAsia="Times New Roman"/>
                                                    <w:color w:val="FFFFFF"/>
                                                  </w:rPr>
                                                  <w:t>AaGIC</w:t>
                                                </w:r>
                                                <w:proofErr w:type="spellEnd"/>
                                              </w:p>
                                            </w:tc>
                                          </w:tr>
                                        </w:tbl>
                                        <w:p w:rsidR="00F5767F" w:rsidRDefault="00F5767F">
                                          <w:pPr>
                                            <w:rPr>
                                              <w:rFonts w:ascii="Times New Roman" w:eastAsia="Times New Roman" w:hAnsi="Times New Roman" w:cs="Times New Roman"/>
                                              <w:sz w:val="20"/>
                                              <w:szCs w:val="20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6"/>
                                <w:gridCol w:w="8720"/>
                              </w:tblGrid>
                              <w:tr w:rsidR="00F5767F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0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135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tbl>
                                          <w:tblPr>
                                            <w:tblW w:w="5000" w:type="pct"/>
                                            <w:shd w:val="clear" w:color="auto" w:fill="325083"/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8180"/>
                                          </w:tblGrid>
                                          <w:tr w:rsidR="00F5767F">
                                            <w:tc>
                                              <w:tcPr>
                                                <w:tcW w:w="0" w:type="auto"/>
                                                <w:shd w:val="clear" w:color="auto" w:fill="325083"/>
                                                <w:tcMar>
                                                  <w:top w:w="270" w:type="dxa"/>
                                                  <w:left w:w="270" w:type="dxa"/>
                                                  <w:bottom w:w="270" w:type="dxa"/>
                                                  <w:right w:w="270" w:type="dxa"/>
                                                </w:tcMar>
                                                <w:hideMark/>
                                              </w:tcPr>
                                              <w:p w:rsidR="00F5767F" w:rsidRDefault="00F5767F">
                                                <w:pPr>
                                                  <w:spacing w:line="360" w:lineRule="auto"/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Diweddariad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rheolaidd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yw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hwn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i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bartneriaid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a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rhanddeiliaid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gan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 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Brif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Weithredwr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Addysg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a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Gwella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Iechyd Cymru (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AaGIC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), Alex Howells.</w:t>
                                                </w:r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b/>
                                                    <w:bCs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br/>
                                                </w:r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b/>
                                                    <w:bCs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br/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Helpwch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ni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i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ledaenu’r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neges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am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AaGIC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drwy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gylchredeg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y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bwletin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yma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i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gydweithwyr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.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Os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hoffech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gael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eich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ychwanegu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at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ein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rhestr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ddosbarthu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e-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>bostiwch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Style w:val="Strong"/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t xml:space="preserve"> </w:t>
                                                </w:r>
                                                <w:hyperlink r:id="rId5" w:history="1">
                                                  <w:r>
                                                    <w:rPr>
                                                      <w:rStyle w:val="Hyperlink"/>
                                                      <w:rFonts w:eastAsia="Times New Roman"/>
                                                      <w:sz w:val="21"/>
                                                      <w:szCs w:val="21"/>
                                                    </w:rPr>
                                                    <w:t>HEIW.communications@wales.nhs.uk</w:t>
                                                  </w:r>
                                                </w:hyperlink>
                                              </w:p>
                                            </w:tc>
                                          </w:tr>
                                        </w:tbl>
                                        <w:p w:rsidR="00F5767F" w:rsidRDefault="00F5767F">
                                          <w:pPr>
                                            <w:rPr>
                                              <w:rFonts w:ascii="Times New Roman" w:eastAsia="Times New Roman" w:hAnsi="Times New Roman" w:cs="Times New Roman"/>
                                              <w:sz w:val="20"/>
                                              <w:szCs w:val="20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Annwyl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gydweithwyr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,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Gobeithio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bod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cadw’n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gyfle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orffwys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dadebru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dyddiau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dyrys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ohoni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bwletin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canolbwyntio’n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bennaf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syniadau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cynlluniau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cychwynnol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ynglŷn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ag ‘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aildrefnu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’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prif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grwpiau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bwyso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mesur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effaith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nesáu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gerrig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milltir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hollbwysig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rhaglenni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bynnag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gyntaf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hoffwn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roi’r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diweddaraf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chi am rai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materion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eraill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all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ddiddordeb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 xml:space="preserve"> 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Newidiadau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Nhîm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Gweithredol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AaGIC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Erbyn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rwyf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dychwelyd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barhaol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AaGIC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ôl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cyfnod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Llywodraeth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Cymru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ymateb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Braint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fawr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fu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cyfrannu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gynlluniau’r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pandemig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rwy’n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ddiolchgar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ben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Julie Rogers am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ddirprwyo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cyfnod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Ddiwedd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Mai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wnaethom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ffarwelio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Stephen Griffiths,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Cyfarwyddwr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iddo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benderfynu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ymddeol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ôl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38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mlynedd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GIG.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gydweithwyr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sefydliad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ohonoch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chithau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gweld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eisiau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fawr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gyfraniad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blynyddoedd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diwethaf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helpu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adeiladu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sylfeini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cadarn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AaGIC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bod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enfawr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roedd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aelod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hollol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ddibynadwy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tîm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Hoffem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teyrnged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wasanaeth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dymuno’r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iddo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ymddeoliad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bod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lwcus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penodi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Dr.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Angela Parry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rôl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hon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hanes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llwyddiannus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arloesi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gofal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elfennau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chraidd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Weithredol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hon.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Cychwynnodd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Angela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ddechrau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Mehefin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gyfnod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6 mis.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amser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hi, felly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defnyddio’i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hamser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ofalus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! Ein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gobaith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hysbysebu’r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barhaol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ddechrau’r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amodol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pwysau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presennol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penodi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Nicola Johnson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ddiweddar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secondiad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flynedd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Cyfarwyddwr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Cynllunio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Perfformiad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Gwasanaethau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Corfforaethol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Edrychwn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ymlaen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chroesawu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Medi. Mae Nicola,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Gyfarwyddwr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Cynorthwyol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Strategaeth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Mwrdd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Prifysgol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Bae Abertawe,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GIG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sawl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blwyddyn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brofiad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helaeth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cynllunio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hysbysebu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Gyfarwyddwr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Digidol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ymuno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tîm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gyfnod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flynedd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Sylweddolwn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faes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hollbwysig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angen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ddatblygu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ategu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swyddogaethau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Cofiwch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gadw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llygad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am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cyfle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pan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gaiff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hysbysebu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helpu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ddenu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ymgeiswyr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gwych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Aildrefnu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pandemig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esgor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lawer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ansicrwydd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ogystal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ag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gram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</w:t>
                                          </w:r>
                                          <w:proofErr w:type="gram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gysylltiedig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chwarter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cyntaf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20/21.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ddiolchgar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bawb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gamu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ymateb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argyfwng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cydweithrediad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newidiadau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sylweddol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darparwyd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chymorth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t>Mae’n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amlwg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cadarnhaol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deillio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newidiadau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caniatáu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hunain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partneriaid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ffyrdd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gwahanol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darparu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gwahanol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Gobeithio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ehangu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datblygiad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iddynt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gychwyn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gyrfaoedd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 xml:space="preserve">Gan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brig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cyntaf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pandemig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bwyso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mesur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mynd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ati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bennu’r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normal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nesáu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gerrig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milltir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pwysig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trefniadau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cylchdroi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dechrau’r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flwyddyn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academaidd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ganlyniad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cynllunio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wnaethom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llynedd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gadw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bod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bwriadu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cynyddu’r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cohortau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grwpiau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proffesiynol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sicrhau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bod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posibl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sgil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rhaglenni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academaidd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clinigol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bydwreigiaeth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Oherwydd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oriau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cohortau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amrywiaeth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gymwyseddau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rhaglen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angenrheidiol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sylweddol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Gan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blynyddoedd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 a 3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cynorthwyo’r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Gwasanaeth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blwyddyn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1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“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dyblu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”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hastudiaethau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academaidd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wmbreth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angen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dyfodol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angen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amser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trefn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gynlluniau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sicrhau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gellir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ailgydio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“normal”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gynted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ag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realistig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mis Medi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yw’r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cynharaf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;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ond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gellir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cyflawni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amcangyfrifir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angen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chwe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arall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gellir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ailgydio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drefn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arferol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Hwyluswyr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Ymarfer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hollbwysig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ran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phrofiad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symud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ymlaen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tra’n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30 Medi 2020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Bydwreigiaeth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gwared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safonau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argyfwng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gynnar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pandemig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droi’n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ôl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hastudiaethau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arferol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ychwanegol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Hwyluso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hytrach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chyfarwyddo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bwriad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safonau’r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Bydwreigiaeth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felly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gall Cymru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ddewis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dychwelyd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drefn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arferol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dyddiad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hwnnw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Bydwreigiaeth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nodi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safonau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argyfwng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cadw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safonau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safonau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hwyluso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gwared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rheol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12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wythnos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mabwysiadu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Safonau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Goruchwylio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Asesu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Ymhellach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Bydwreigiaeth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argymell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hyblygrwydd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rhoddir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cyfarwyddyd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damcaniaethol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symud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bell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cyfunol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gampysau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prifysgolion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ddechrau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ailagor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 xml:space="preserve">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draws Cymru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ddatblygu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rhaglenni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ddiwallu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Safonau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Bydwragedd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Dyfodol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(Y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Bydwreigiaeth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2019).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Caiff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dull ‘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Unwaith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Gymru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’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ffafrio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cynlluniau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gweithredu’r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rhaglenni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wedi’u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trefnu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2021.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cymunedol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cyhoeddus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cymunedol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arbenigol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agos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Byrddau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ymddiriedolaethau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phrifysgolion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sicrhau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gwblhau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elfennau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academaidd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chlinigol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rhaglenni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defnyddio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ystafelloedd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rhithwir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helpu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greu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senarios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‘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bywyd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go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’.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ystyried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gwella’r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cyfnod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‘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preceptoriaeth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’.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ymwelwyr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cymunedol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ennill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cymwysterau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gellir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wneud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thimau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diogelu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corfforaethol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proffesiynol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perthynol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gwasanaethau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bontio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tuag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aildrefnu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rhagwelwn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mwyafrif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llethol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ymarfer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ailgychwyn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erbyn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Medi.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bynnag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alw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gohirio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gallwn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partneriaid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dulliau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arloesol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ran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darparu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ymarfer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rhagwelwn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fodloni’r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ddefnyddio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dulliau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arloesol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credwn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gall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unig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wybodaeth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sgiliau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hangen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gyflawni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deilliannau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darparu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gofal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diogel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radd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flaenaf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ond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gallant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gamu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ymlaen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gyflymach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leihau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neu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fyrhau’r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graddio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ymarfer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arloesol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cyfle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myfyrwyr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modelau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darparu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gwasanaethau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modelau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wedi’u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ganlyniad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hymateb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modelau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ymgynghoriadau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rhithwir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defnyddir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technoleg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gyrraedd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pobl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agored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niwed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COVID-19.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Fferylliaeth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lwyddo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gynnal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holl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raglenni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oherwydd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argyfwng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presennol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gohort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2019/20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fferylliaeth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cyn-gofrestru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fynd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ati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gofrestru’n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Awst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2020,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bwriadwyd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Fferyllol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Cyffredinol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cadarnhau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asesiadau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cofrestru’n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haildrefnu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Rhagfyr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2020/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Ionawr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2021 fan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gyntaf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Oherwydd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Fferyllol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Cyffredinol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cytuno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gyfnod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cofrestru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rhwng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1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Gorffennaf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2020 a 1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Gorffennaf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2021.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galluogi’r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cofrestryddion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ddechrau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ymarfer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fferyllwyr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t>fis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Awst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2020. Fe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ynghyd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dechrau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Awst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2020,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gwneud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hi’n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ofynnol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ymateb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hyblyg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weithio’n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agos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sefydliadau’r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GIG. Fe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angen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addasu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pob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rhaglen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ffordd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neu’i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gilydd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am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leiaf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chwech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naw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enghraifft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cadw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reolau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pellter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cymdeithasol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defnyddio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technoleg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hytrach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chynnal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digwyddiadau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broses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bod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gadarnhaol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eleni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fwyaf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erioed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–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141 –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derbyn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fferyllol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cyn-gofrestru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cymhariaeth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90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llynedd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Eleni,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model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–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cyntaf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DU –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alluogi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ysbytai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cymunedau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gofal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sylfaenol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Deintyddiaeth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 xml:space="preserve">Mae COVID 19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effeithio’n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wasanaethau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deintyddol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cyhoeddiad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diweddar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ynglŷn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statws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‘Oren’,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amcangyfrif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union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clinigol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ymarferol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gofal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sylfaenol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ysgolion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deintyddol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ailgychwyn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sail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ymarfer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clinigol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cyfyngedig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gyntaf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(o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bosibl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Gorffennaf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/Medi 2020).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bynnag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oherwydd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natur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gweithdrefnau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cynhyrchu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aerosol (AGP),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efallai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ailgychwyn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tan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Rhagfyr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2020/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Chwefror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2021.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Gallai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ddigwydd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llawer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hwyrach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ysgolion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deintyddol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oherwydd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cynllun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agored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amgylchedd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gadw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golwg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ofalus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sefyllfa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cymorth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llesiant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phartneriaid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t>gwledydd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eraill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gynlluniau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dro’n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ymwneud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normal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datblygu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rhaglenni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astudio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Feddygon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Teulu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Nghymru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bod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lwcus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ran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parhau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ganolbwyntio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nghontractau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Nghymru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gwerthfawrogi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fawr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rhagwelwn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dyma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normal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dulliau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ar-lein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grwpiau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cymheiriaid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wrthi’n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debygol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grwpiau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cymheiriaid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ynghyd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dulliau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eraill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digwydd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ar-lein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dyfodol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gydbwyso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amser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priodol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27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Teulu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symud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ymateb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arweinwyr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cyfadrannau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chydweithwyr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byrddau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gynlluniau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symud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ôl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hamgylchedd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Teulu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gynted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ag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Drwy’r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wlad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broses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dethol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wedi’i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gohirio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dim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ond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sail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sgoriau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gawsant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farciwyd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beiriant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caiff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prosesau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arferol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ailgychwyn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ôl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cyfyngiadau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symud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llacio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Pleser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dweud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bod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eleni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176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Teulu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disgwyliwn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ffigur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rownd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nesaf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Dyma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gynnydd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13.5%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cymhariaeth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llynedd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chynnydd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eithriadol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58.5%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2018.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Gofal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Eilaidd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symud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wardiau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ochr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ochr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cynyddu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horiau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cyfwerth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ag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amser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cyflawn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dychwelyd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proffesiwn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ôl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cyfnod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beidio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ag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ymarfer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Ein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bwriad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gweld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pethau’n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dychwelyd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fesul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tipyn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drefn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arferol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dychwelyd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raddol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statws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‘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ymarfer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’,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dychwelyd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harbenigedd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clinigol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cymryd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gweithgareddau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lleihau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horiau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cyfwerth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ag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amser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cyflawn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pan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dilyn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canslo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cyrsiau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sesiynau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ganlyniad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thimau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arbenigol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ledled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Cymru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normal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Rhagwelwn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caiff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cyfran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ar-lein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gyfrwng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gweminarau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chyfryngau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eraill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pan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hynny’n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briodol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effeithiol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Cafodd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trefniadau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cylchdroi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gohirio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Chwefror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oherwydd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19. Ein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blaenoriaeth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sicrhau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sefydlogrwydd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phrofiad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amgylcheddau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clinigol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priodol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ac felly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trefniadau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cylchdroi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ailgychwyn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Awst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2020.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broses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wedi’i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seilio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‘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ymddiriedaeth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’,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swyddi’n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sail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gaiff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marcio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beiriant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neu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sail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sgoriau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iddyn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nhw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hunain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gobaith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gwella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effeithlonrwydd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broses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arwain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werthuso’r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broses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bresennol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lleihau’r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canolfannau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ffisegol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bosibl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Cymru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eleni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ôl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data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gyhoeddwyd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t>Fwrdd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Dethol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Deintyddol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DU,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sicrhau’r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cyfraddau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llenwi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uchaf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ledled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DU.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 xml:space="preserve">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99%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craidd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arbenigol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gofal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eilaidd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llenwi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Dyma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gynnydd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5%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cymhariaeth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llynedd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chynnydd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10%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2018.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Ymhellach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nifer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cynyddu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415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428.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428, dim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ond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tair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methwyd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llenwi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eleni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draws 15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arbenigeddau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12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arbenigeddau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llwyddo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lenwi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pob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un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broses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recriwtio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2021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cychwyn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Hydref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cyfweliadau’n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Ionawr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ddibynnol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ofynion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cadw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pellter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cymdeithasol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efallai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angen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newidiadau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broses.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Sylfaen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Effeithiodd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drefniadau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cylchdroi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sylfaen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Dim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ond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40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blwyddyn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sylfaen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1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gafodd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cylchdroi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Ebrill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;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arhosodd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gweddill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hail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sicrhau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sefydlogrwydd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nodir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uchod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ailgychwyn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trefniadau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cylchdroi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Awst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2020.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 xml:space="preserve">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mwyafrif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blwyddyn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sylfaen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arbenigeddau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acíwt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symud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wasanaethau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acíwt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e.e.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frys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fewnol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gyffredinol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acíwt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Unedau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Therapi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argyfwng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COVID-19. Gan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ddibynnu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bwysau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gobaith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sylfaen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dychwelyd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i’w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gwreiddiol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erbyn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Awst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Ymhellach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gobeithiwn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weld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generig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ddefnyddio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dulliau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amgen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erbyn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Awst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Uned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Cymorth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Proffesiynol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bryd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uned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delio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phob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atgyfeiriad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phob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apwyntiad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dilynol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rhithwir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datblygu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adnoddau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sesiynau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ar-lein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gyflwynwyd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blaen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symud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ymlaen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cynllunio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cymysgedd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sesiynau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rhithwir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sesiynau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wyneb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(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rheolau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cadw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pellter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cymdeithasol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caniatáu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),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tebygol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atgyfeiriadau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chanddynt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bwyslais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faterion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seicolegol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e.e.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trawma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anhwylderau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gorbryder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Ansawdd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 xml:space="preserve">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prosesau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rheoli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ansawdd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rheoli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gynhelir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dyfodol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galluogi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asesu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pa mor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effeithiol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ydynt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normal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debygol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gynnwys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trefniadau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rheoli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ansawdd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cwbl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weithredol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arolygon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adborth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hyfforddeion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ynghyd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â’r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gallu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ymweld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ag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adrannau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gynnal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monitro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manwl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iawn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Sylweddolwn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gall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effaith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 bara am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flynyddoedd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lawer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felly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dulliau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eraill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wahân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ymweld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cnawd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datblygu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fideo-gynadledda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ffurflenni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gwerthuso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ddiwedd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lleoliad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hailgyflwyno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erbyn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diwedd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cylchdro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Awst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Arfarnu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ail-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ddilysu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 xml:space="preserve">Gan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Cyngor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Cyffredinol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gohirio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ail-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ddilysu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tan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fis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Hydref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wreiddiol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chan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Prif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Swyddog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gohirio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arfarnu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Mawrth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ailafael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prosesau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arfarnu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ail-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ddilysu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ddibynnol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ganllawiau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phenderfyniadau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cenedlaethol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gweithio’n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agos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phartneriaid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rhanddeiliaid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baratoi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ailgychwyn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prosesau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lle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cyntaf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cynllunio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gyfarfodydd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arfarnu’r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dyfodol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trwy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ddulliau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bell a/neu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gyda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mesurau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cadw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pellter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cymdeithasol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ynghyd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datblygu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modiwlau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dysgu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arferion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hyfforddiant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unrhyw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ail-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lansio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ystyried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opsiynau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gyfer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cynorthwyo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meddygon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chanddynt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ddyddiadau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ailddilysu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fin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digwydd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Style w:val="Strong"/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Efelychu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 xml:space="preserve">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ystod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COVID 19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tynnu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sylw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bwysigrwydd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efelychu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dull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diogel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effeithiol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hyfforddi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datblygu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sgiliau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clinigol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cyflymu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cynlluniau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wella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efelychu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amlbroffesiynol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draws Cymru, ac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ddiweddar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rydym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penodi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Dr Suman Mitra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Ddeon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Cyswllt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Efelychu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AaGIC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Mae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ganddo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hanes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blaenorol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helaeth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</w:t>
                                          </w:r>
                                          <w:bookmarkStart w:id="1" w:name="cysill"/>
                                          <w:bookmarkEnd w:id="1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ychwanegiad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gwych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dîm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efelychu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amlbroffesiynol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AaGIC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Byddwn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hefyd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ychwanegu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gweithwyr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proffesiynol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at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tîm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o’r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proffesiwn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nyrsio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phroffesiynau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perthynol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iechyd.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Ymhellach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mae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gwaith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ddatblygu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porth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arddangos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defnydd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efelychu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draws Cymru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rhannu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arferion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gorau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.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0" w:type="dxa"/>
                                <w:bottom w:w="0" w:type="dxa"/>
                                <w:right w:w="0" w:type="dxa"/>
                              </w:tcMar>
                              <w:hideMark/>
                            </w:tcPr>
                            <w:tbl>
                              <w:tblPr>
                                <w:tblpPr w:vertAnchor="text"/>
                                <w:tblW w:w="5000" w:type="pct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26"/>
                              </w:tblGrid>
                              <w:tr w:rsidR="00F5767F">
                                <w:tc>
                                  <w:tcPr>
                                    <w:tcW w:w="9000" w:type="dxa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6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0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hideMark/>
                                        </w:tcPr>
                                        <w:p w:rsidR="00F5767F" w:rsidRDefault="00F5767F">
                                          <w:pPr>
                                            <w:spacing w:line="360" w:lineRule="auto"/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</w:pP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fy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mwletin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nesaf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gyhoeddir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mis Medi,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cewch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diweddaraf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am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ddatblygiadau’n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ymwneud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â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rhaglenni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allweddol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eraill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yn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cynnwys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Strategaeth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y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Gweithlu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arweinyddiaeth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a’n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hadolygiad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strategol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o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gofal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iechyd.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Cofion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cynnes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,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  <w:t> 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lastRenderedPageBreak/>
                                            <w:t>Alex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Alex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Howells</w:t>
                                          </w:r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br/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Prif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Weithredwr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,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Addysg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a </w:t>
                                          </w:r>
                                          <w:proofErr w:type="spellStart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>Gwella</w:t>
                                          </w:r>
                                          <w:proofErr w:type="spellEnd"/>
                                          <w:r>
                                            <w:rPr>
                                              <w:rFonts w:ascii="Helvetica" w:eastAsia="Times New Roman" w:hAnsi="Helvetica" w:cs="Helvetica"/>
                                              <w:color w:val="202020"/>
                                              <w:sz w:val="24"/>
                                              <w:szCs w:val="24"/>
                                            </w:rPr>
                                            <w:t xml:space="preserve"> Iechyd Cymru 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270" w:type="dxa"/>
                                <w:left w:w="270" w:type="dxa"/>
                                <w:bottom w:w="270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489CC9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489CC9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  <w:tr w:rsidR="00F5767F">
                    <w:trPr>
                      <w:jc w:val="center"/>
                    </w:trPr>
                    <w:tc>
                      <w:tcPr>
                        <w:tcW w:w="0" w:type="auto"/>
                        <w:shd w:val="clear" w:color="auto" w:fill="FAFAFA"/>
                        <w:tcMar>
                          <w:top w:w="135" w:type="dxa"/>
                          <w:left w:w="0" w:type="dxa"/>
                          <w:bottom w:w="135" w:type="dxa"/>
                          <w:right w:w="0" w:type="dxa"/>
                        </w:tcMar>
                      </w:tcPr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6"/>
                                <w:gridCol w:w="8720"/>
                              </w:tblGrid>
                              <w:tr w:rsidR="00F5767F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0" w:type="auto"/>
                                    <w:hideMark/>
                                  </w:tcPr>
                                  <w:tbl>
                                    <w:tblPr>
                                      <w:tblpPr w:leftFromText="45" w:rightFromText="45" w:vertAnchor="text"/>
                                      <w:tblW w:w="5000" w:type="pct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720"/>
                                    </w:tblGrid>
                                    <w:tr w:rsidR="00F5767F">
                                      <w:tc>
                                        <w:tcPr>
                                          <w:tcW w:w="0" w:type="auto"/>
                                          <w:tcMar>
                                            <w:top w:w="135" w:type="dxa"/>
                                            <w:left w:w="270" w:type="dxa"/>
                                            <w:bottom w:w="135" w:type="dxa"/>
                                            <w:right w:w="270" w:type="dxa"/>
                                          </w:tcMar>
                                          <w:vAlign w:val="center"/>
                                          <w:hideMark/>
                                        </w:tcPr>
                                        <w:tbl>
                                          <w:tblPr>
                                            <w:tblW w:w="5000" w:type="pct"/>
                                            <w:shd w:val="clear" w:color="auto" w:fill="489CC9"/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8180"/>
                                          </w:tblGrid>
                                          <w:tr w:rsidR="00F5767F">
                                            <w:tc>
                                              <w:tcPr>
                                                <w:tcW w:w="0" w:type="auto"/>
                                                <w:shd w:val="clear" w:color="auto" w:fill="489CC9"/>
                                                <w:tcMar>
                                                  <w:top w:w="270" w:type="dxa"/>
                                                  <w:left w:w="270" w:type="dxa"/>
                                                  <w:bottom w:w="270" w:type="dxa"/>
                                                  <w:right w:w="270" w:type="dxa"/>
                                                </w:tcMar>
                                                <w:hideMark/>
                                              </w:tcPr>
                                              <w:p w:rsidR="00F5767F" w:rsidRDefault="00F5767F">
                                                <w:pPr>
                                                  <w:spacing w:line="360" w:lineRule="auto"/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Os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hoffech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gael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eich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ychwanegu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at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ein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rhestr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ddosbarthu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neu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os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 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nad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ydych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eisiau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dderbyn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y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diweddariad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rheolaidd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hwn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e-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bostiwch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hyperlink r:id="rId6" w:history="1">
                                                  <w:r>
                                                    <w:rPr>
                                                      <w:rStyle w:val="Hyperlink"/>
                                                      <w:rFonts w:eastAsia="Times New Roman"/>
                                                      <w:sz w:val="18"/>
                                                      <w:szCs w:val="18"/>
                                                    </w:rPr>
                                                    <w:t>heiw.communications@wales.nhs.uk</w:t>
                                                  </w:r>
                                                </w:hyperlink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os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gwelwch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yn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 xml:space="preserve"> 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dda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</w:rPr>
                                                  <w:t>.</w:t>
                                                </w:r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br/>
                                                </w:r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21"/>
                                                    <w:szCs w:val="21"/>
                                                  </w:rPr>
                                                  <w:br/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  <w:u w:val="single"/>
                                                  </w:rPr>
                                                  <w:t>Hawlfraint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  <w:u w:val="single"/>
                                                  </w:rPr>
                                                  <w:t xml:space="preserve"> © </w:t>
                                                </w:r>
                                                <w:proofErr w:type="spellStart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  <w:u w:val="single"/>
                                                  </w:rPr>
                                                  <w:t>AaGIC</w:t>
                                                </w:r>
                                                <w:proofErr w:type="spellEnd"/>
                                                <w:r>
                                                  <w:rPr>
                                                    <w:rFonts w:ascii="Helvetica" w:eastAsia="Times New Roman" w:hAnsi="Helvetica" w:cs="Helvetica"/>
                                                    <w:color w:val="F2F2F2"/>
                                                    <w:sz w:val="18"/>
                                                    <w:szCs w:val="18"/>
                                                    <w:u w:val="single"/>
                                                  </w:rPr>
                                                  <w:t xml:space="preserve"> / GIG Cymru</w:t>
                                                </w:r>
                                              </w:p>
                                            </w:tc>
                                          </w:tr>
                                        </w:tbl>
                                        <w:p w:rsidR="00F5767F" w:rsidRDefault="00F5767F">
                                          <w:pPr>
                                            <w:rPr>
                                              <w:rFonts w:ascii="Times New Roman" w:eastAsia="Times New Roman" w:hAnsi="Times New Roman" w:cs="Times New Roman"/>
                                              <w:sz w:val="20"/>
                                              <w:szCs w:val="20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35" w:type="dxa"/>
                                <w:left w:w="135" w:type="dxa"/>
                                <w:bottom w:w="135" w:type="dxa"/>
                                <w:right w:w="135" w:type="dxa"/>
                              </w:tcMar>
                              <w:hideMark/>
                            </w:tcPr>
                            <w:tbl>
                              <w:tblPr>
                                <w:tblW w:w="5000" w:type="pct"/>
                                <w:jc w:val="center"/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456"/>
                              </w:tblGrid>
                              <w:tr w:rsidR="00F5767F">
                                <w:trPr>
                                  <w:jc w:val="center"/>
                                </w:trPr>
                                <w:tc>
                                  <w:tcPr>
                                    <w:tcW w:w="0" w:type="auto"/>
                                    <w:tcMar>
                                      <w:top w:w="0" w:type="dxa"/>
                                      <w:left w:w="135" w:type="dxa"/>
                                      <w:bottom w:w="0" w:type="dxa"/>
                                      <w:right w:w="135" w:type="dxa"/>
                                    </w:tcMar>
                                    <w:vAlign w:val="center"/>
                                    <w:hideMark/>
                                  </w:tcPr>
                                  <w:tbl>
                                    <w:tblPr>
                                      <w:tblW w:w="5000" w:type="pct"/>
                                      <w:jc w:val="center"/>
                                      <w:tblCellMar>
                                        <w:left w:w="0" w:type="dxa"/>
                                        <w:right w:w="0" w:type="dxa"/>
                                      </w:tblCellMar>
                                      <w:tblLook w:val="04A0" w:firstRow="1" w:lastRow="0" w:firstColumn="1" w:lastColumn="0" w:noHBand="0" w:noVBand="1"/>
                                    </w:tblPr>
                                    <w:tblGrid>
                                      <w:gridCol w:w="8186"/>
                                    </w:tblGrid>
                                    <w:tr w:rsidR="00F5767F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0" w:type="auto"/>
                                          <w:tcMar>
                                            <w:top w:w="135" w:type="dxa"/>
                                            <w:left w:w="135" w:type="dxa"/>
                                            <w:bottom w:w="0" w:type="dxa"/>
                                            <w:right w:w="135" w:type="dxa"/>
                                          </w:tcMar>
                                          <w:hideMark/>
                                        </w:tcPr>
                                        <w:tbl>
                                          <w:tblPr>
                                            <w:tblW w:w="0" w:type="auto"/>
                                            <w:jc w:val="center"/>
                                            <w:tblCellMar>
                                              <w:left w:w="0" w:type="dxa"/>
                                              <w:right w:w="0" w:type="dxa"/>
                                            </w:tblCellMar>
                                            <w:tblLook w:val="04A0" w:firstRow="1" w:lastRow="0" w:firstColumn="1" w:lastColumn="0" w:noHBand="0" w:noVBand="1"/>
                                          </w:tblPr>
                                          <w:tblGrid>
                                            <w:gridCol w:w="7339"/>
                                          </w:tblGrid>
                                          <w:tr w:rsidR="00F5767F">
                                            <w:trPr>
                                              <w:jc w:val="center"/>
                                            </w:trPr>
                                            <w:tc>
                                              <w:tcPr>
                                                <w:tcW w:w="0" w:type="auto"/>
                                                <w:hideMark/>
                                              </w:tcPr>
                                              <w:tbl>
                                                <w:tblPr>
                                                  <w:tblW w:w="0" w:type="auto"/>
                                                  <w:jc w:val="center"/>
                                                  <w:tblCellMar>
                                                    <w:left w:w="0" w:type="dxa"/>
                                                    <w:right w:w="0" w:type="dxa"/>
                                                  </w:tblCellMar>
                                                  <w:tblLook w:val="04A0" w:firstRow="1" w:lastRow="0" w:firstColumn="1" w:lastColumn="0" w:noHBand="0" w:noVBand="1"/>
                                                </w:tblPr>
                                                <w:tblGrid>
                                                  <w:gridCol w:w="1560"/>
                                                  <w:gridCol w:w="1428"/>
                                                  <w:gridCol w:w="1560"/>
                                                  <w:gridCol w:w="1428"/>
                                                  <w:gridCol w:w="1363"/>
                                                </w:tblGrid>
                                                <w:tr w:rsidR="00F5767F">
                                                  <w:trPr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auto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1560"/>
                                                      </w:tblGrid>
                                                      <w:tr w:rsidR="00F5767F"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Mar>
                                                              <w:top w:w="0" w:type="dxa"/>
                                                              <w:left w:w="0" w:type="dxa"/>
                                                              <w:bottom w:w="135" w:type="dxa"/>
                                                              <w:right w:w="150" w:type="dxa"/>
                                                            </w:tcMar>
                                                            <w:hideMark/>
                                                          </w:tcPr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tblCellMar>
                                                                <w:left w:w="0" w:type="dxa"/>
                                                                <w:right w:w="0" w:type="dxa"/>
                                                              </w:tblCellMar>
                                                              <w:tblLook w:val="04A0" w:firstRow="1" w:lastRow="0" w:firstColumn="1" w:lastColumn="0" w:noHBand="0" w:noVBand="1"/>
                                                            </w:tblPr>
                                                            <w:tblGrid>
                                                              <w:gridCol w:w="1410"/>
                                                            </w:tblGrid>
                                                            <w:tr w:rsidR="00F5767F"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tcMar>
                                                                    <w:top w:w="75" w:type="dxa"/>
                                                                    <w:left w:w="135" w:type="dxa"/>
                                                                    <w:bottom w:w="75" w:type="dxa"/>
                                                                    <w:right w:w="150" w:type="dxa"/>
                                                                  </w:tcMar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tbl>
                                                                  <w:tblPr>
                                                                    <w:tblpPr w:leftFromText="45" w:rightFromText="45" w:vertAnchor="text"/>
                                                                    <w:tblW w:w="0" w:type="dxa"/>
                                                                    <w:tblCellMar>
                                                                      <w:left w:w="0" w:type="dxa"/>
                                                                      <w:right w:w="0" w:type="dxa"/>
                                                                    </w:tblCellMar>
                                                                    <w:tblLook w:val="04A0" w:firstRow="1" w:lastRow="0" w:firstColumn="1" w:lastColumn="0" w:noHBand="0" w:noVBand="1"/>
                                                                  </w:tblPr>
                                                                  <w:tblGrid>
                                                                    <w:gridCol w:w="360"/>
                                                                    <w:gridCol w:w="765"/>
                                                                  </w:tblGrid>
                                                                  <w:tr w:rsidR="00F5767F">
                                                                    <w:tc>
                                                                      <w:tcPr>
                                                                        <w:tcW w:w="360" w:type="dxa"/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jc w:val="center"/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noProof/>
                                                                            <w:color w:val="0000FF"/>
                                                                          </w:rPr>
                                                                          <w:drawing>
                                                                            <wp:inline distT="0" distB="0" distL="0" distR="0">
                                                                              <wp:extent cx="228600" cy="228600"/>
                                                                              <wp:effectExtent l="0" t="0" r="0" b="0"/>
                                                                              <wp:docPr id="5" name="Picture 5" descr="Cymraeg">
                                                                                <a:hlinkClick xmlns:a="http://schemas.openxmlformats.org/drawingml/2006/main" r:id="rId7" tgtFrame="_blank"/>
                                                                              </wp:docPr>
                                                                              <wp:cNvGraphicFramePr>
                                                                                <a:graphicFrameLocks xmlns:a="http://schemas.openxmlformats.org/drawingml/2006/main" noChangeAspect="1"/>
                                                                              </wp:cNvGraphicFramePr>
                                                                              <a:graphic xmlns:a="http://schemas.openxmlformats.org/drawingml/2006/main">
                                                                                <a:graphicData uri="http://schemas.openxmlformats.org/drawingml/2006/picture">
                                                                                  <pic:pic xmlns:pic="http://schemas.openxmlformats.org/drawingml/2006/picture">
                                                                                    <pic:nvPicPr>
                                                                                      <pic:cNvPr id="0" name="Picture 2" descr="Cymraeg"/>
                                                                                      <pic:cNvPicPr>
                                                                                        <a:picLocks noChangeAspect="1" noChangeArrowheads="1"/>
                                                                                      </pic:cNvPicPr>
                                                                                    </pic:nvPicPr>
                                                                                    <pic:blipFill>
                                                                                      <a:blip r:embed="rId8">
                                                                                        <a:extLst>
                                                                                          <a:ext uri="{28A0092B-C50C-407E-A947-70E740481C1C}">
                                                                                            <a14:useLocalDpi xmlns:a14="http://schemas.microsoft.com/office/drawing/2010/main" val="0"/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a:blip>
                                                                                      <a:srcRect/>
                                                                                      <a:stretch>
                                                                                        <a:fillRect/>
                                                                                      </a:stretch>
                                                                                    </pic:blipFill>
                                                                                    <pic:spPr bwMode="auto">
                                                                                      <a:xfrm>
                                                                                        <a:off x="0" y="0"/>
                                                                                        <a:ext cx="228600" cy="228600"/>
                                                                                      </a:xfrm>
                                                                                      <a:prstGeom prst="rect">
                                                                                        <a:avLst/>
                                                                                      </a:prstGeom>
                                                                                      <a:noFill/>
                                                                                      <a:ln>
                                                                                        <a:noFill/>
                                                                                      </a:ln>
                                                                                    </pic:spPr>
                                                                                  </pic:pic>
                                                                                </a:graphicData>
                                                                              </a:graphic>
                                                                            </wp:inline>
                                                                          </w:drawing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  <w:tc>
                                                                      <w:tcPr>
                                                                        <w:tcW w:w="0" w:type="auto"/>
                                                                        <w:tcMar>
                                                                          <w:top w:w="0" w:type="dxa"/>
                                                                          <w:left w:w="75" w:type="dxa"/>
                                                                          <w:bottom w:w="0" w:type="dxa"/>
                                                                          <w:right w:w="0" w:type="dxa"/>
                                                                        </w:tcMar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hyperlink r:id="rId9" w:history="1">
                                                                          <w:proofErr w:type="spellStart"/>
                                                                          <w:r>
                                                                            <w:rPr>
                                                                              <w:rStyle w:val="Hyperlink"/>
                                                                              <w:rFonts w:ascii="Arial" w:eastAsia="Times New Roman" w:hAnsi="Arial" w:cs="Arial"/>
                                                                              <w:sz w:val="17"/>
                                                                              <w:szCs w:val="17"/>
                                                                            </w:rPr>
                                                                            <w:t>Cymraeg</w:t>
                                                                          </w:r>
                                                                          <w:proofErr w:type="spellEnd"/>
                                                                        </w:hyperlink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  <w:t xml:space="preserve"> </w:t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</w:tr>
                                                                </w:tbl>
                                                                <w:p w:rsidR="00F5767F" w:rsidRDefault="00F5767F">
                                                                  <w:pPr>
                                                                    <w:rPr>
                                                                      <w:rFonts w:ascii="Times New Roman" w:eastAsia="Times New Roman" w:hAnsi="Times New Roman" w:cs="Times New Roman"/>
                                                                      <w:sz w:val="20"/>
                                                                      <w:szCs w:val="20"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F5767F" w:rsidRDefault="00F5767F">
                                                            <w:pPr>
                                                              <w:rPr>
                                                                <w:rFonts w:ascii="Times New Roman" w:eastAsia="Times New Roman" w:hAnsi="Times New Roman" w:cs="Times New Roman"/>
                                                                <w:sz w:val="20"/>
                                                                <w:szCs w:val="20"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F5767F" w:rsidRDefault="00F5767F">
                                                      <w:pPr>
                                                        <w:rPr>
                                                          <w:rFonts w:ascii="Times New Roman" w:eastAsia="Times New Roman" w:hAnsi="Times New Roman" w:cs="Times New Roman"/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0" w:type="auto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auto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1428"/>
                                                      </w:tblGrid>
                                                      <w:tr w:rsidR="00F5767F"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Mar>
                                                              <w:top w:w="0" w:type="dxa"/>
                                                              <w:left w:w="0" w:type="dxa"/>
                                                              <w:bottom w:w="135" w:type="dxa"/>
                                                              <w:right w:w="150" w:type="dxa"/>
                                                            </w:tcMar>
                                                            <w:hideMark/>
                                                          </w:tcPr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tblCellMar>
                                                                <w:left w:w="0" w:type="dxa"/>
                                                                <w:right w:w="0" w:type="dxa"/>
                                                              </w:tblCellMar>
                                                              <w:tblLook w:val="04A0" w:firstRow="1" w:lastRow="0" w:firstColumn="1" w:lastColumn="0" w:noHBand="0" w:noVBand="1"/>
                                                            </w:tblPr>
                                                            <w:tblGrid>
                                                              <w:gridCol w:w="1278"/>
                                                            </w:tblGrid>
                                                            <w:tr w:rsidR="00F5767F"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tcMar>
                                                                    <w:top w:w="75" w:type="dxa"/>
                                                                    <w:left w:w="135" w:type="dxa"/>
                                                                    <w:bottom w:w="75" w:type="dxa"/>
                                                                    <w:right w:w="150" w:type="dxa"/>
                                                                  </w:tcMar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tbl>
                                                                  <w:tblPr>
                                                                    <w:tblpPr w:leftFromText="45" w:rightFromText="45" w:vertAnchor="text"/>
                                                                    <w:tblW w:w="0" w:type="dxa"/>
                                                                    <w:tblCellMar>
                                                                      <w:left w:w="0" w:type="dxa"/>
                                                                      <w:right w:w="0" w:type="dxa"/>
                                                                    </w:tblCellMar>
                                                                    <w:tblLook w:val="04A0" w:firstRow="1" w:lastRow="0" w:firstColumn="1" w:lastColumn="0" w:noHBand="0" w:noVBand="1"/>
                                                                  </w:tblPr>
                                                                  <w:tblGrid>
                                                                    <w:gridCol w:w="360"/>
                                                                    <w:gridCol w:w="633"/>
                                                                  </w:tblGrid>
                                                                  <w:tr w:rsidR="00F5767F">
                                                                    <w:tc>
                                                                      <w:tcPr>
                                                                        <w:tcW w:w="360" w:type="dxa"/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jc w:val="center"/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noProof/>
                                                                            <w:color w:val="0000FF"/>
                                                                          </w:rPr>
                                                                          <w:drawing>
                                                                            <wp:inline distT="0" distB="0" distL="0" distR="0">
                                                                              <wp:extent cx="228600" cy="228600"/>
                                                                              <wp:effectExtent l="0" t="0" r="0" b="0"/>
                                                                              <wp:docPr id="4" name="Picture 4" descr="English">
                                                                                <a:hlinkClick xmlns:a="http://schemas.openxmlformats.org/drawingml/2006/main" r:id="rId10" tgtFrame="_blank"/>
                                                                              </wp:docPr>
                                                                              <wp:cNvGraphicFramePr>
                                                                                <a:graphicFrameLocks xmlns:a="http://schemas.openxmlformats.org/drawingml/2006/main" noChangeAspect="1"/>
                                                                              </wp:cNvGraphicFramePr>
                                                                              <a:graphic xmlns:a="http://schemas.openxmlformats.org/drawingml/2006/main">
                                                                                <a:graphicData uri="http://schemas.openxmlformats.org/drawingml/2006/picture">
                                                                                  <pic:pic xmlns:pic="http://schemas.openxmlformats.org/drawingml/2006/picture">
                                                                                    <pic:nvPicPr>
                                                                                      <pic:cNvPr id="0" name="Picture 3" descr="English"/>
                                                                                      <pic:cNvPicPr>
                                                                                        <a:picLocks noChangeAspect="1" noChangeArrowheads="1"/>
                                                                                      </pic:cNvPicPr>
                                                                                    </pic:nvPicPr>
                                                                                    <pic:blipFill>
                                                                                      <a:blip r:embed="rId8">
                                                                                        <a:extLst>
                                                                                          <a:ext uri="{28A0092B-C50C-407E-A947-70E740481C1C}">
                                                                                            <a14:useLocalDpi xmlns:a14="http://schemas.microsoft.com/office/drawing/2010/main" val="0"/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a:blip>
                                                                                      <a:srcRect/>
                                                                                      <a:stretch>
                                                                                        <a:fillRect/>
                                                                                      </a:stretch>
                                                                                    </pic:blipFill>
                                                                                    <pic:spPr bwMode="auto">
                                                                                      <a:xfrm>
                                                                                        <a:off x="0" y="0"/>
                                                                                        <a:ext cx="228600" cy="228600"/>
                                                                                      </a:xfrm>
                                                                                      <a:prstGeom prst="rect">
                                                                                        <a:avLst/>
                                                                                      </a:prstGeom>
                                                                                      <a:noFill/>
                                                                                      <a:ln>
                                                                                        <a:noFill/>
                                                                                      </a:ln>
                                                                                    </pic:spPr>
                                                                                  </pic:pic>
                                                                                </a:graphicData>
                                                                              </a:graphic>
                                                                            </wp:inline>
                                                                          </w:drawing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  <w:tc>
                                                                      <w:tcPr>
                                                                        <w:tcW w:w="0" w:type="auto"/>
                                                                        <w:tcMar>
                                                                          <w:top w:w="0" w:type="dxa"/>
                                                                          <w:left w:w="75" w:type="dxa"/>
                                                                          <w:bottom w:w="0" w:type="dxa"/>
                                                                          <w:right w:w="0" w:type="dxa"/>
                                                                        </w:tcMar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hyperlink r:id="rId11" w:history="1">
                                                                          <w:r>
                                                                            <w:rPr>
                                                                              <w:rStyle w:val="Hyperlink"/>
                                                                              <w:rFonts w:ascii="Arial" w:eastAsia="Times New Roman" w:hAnsi="Arial" w:cs="Arial"/>
                                                                              <w:sz w:val="17"/>
                                                                              <w:szCs w:val="17"/>
                                                                            </w:rPr>
                                                                            <w:t>English</w:t>
                                                                          </w:r>
                                                                        </w:hyperlink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  <w:t xml:space="preserve"> </w:t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</w:tr>
                                                                </w:tbl>
                                                                <w:p w:rsidR="00F5767F" w:rsidRDefault="00F5767F">
                                                                  <w:pPr>
                                                                    <w:rPr>
                                                                      <w:rFonts w:ascii="Times New Roman" w:eastAsia="Times New Roman" w:hAnsi="Times New Roman" w:cs="Times New Roman"/>
                                                                      <w:sz w:val="20"/>
                                                                      <w:szCs w:val="20"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F5767F" w:rsidRDefault="00F5767F">
                                                            <w:pPr>
                                                              <w:rPr>
                                                                <w:rFonts w:ascii="Times New Roman" w:eastAsia="Times New Roman" w:hAnsi="Times New Roman" w:cs="Times New Roman"/>
                                                                <w:sz w:val="20"/>
                                                                <w:szCs w:val="20"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F5767F" w:rsidRDefault="00F5767F">
                                                      <w:pPr>
                                                        <w:rPr>
                                                          <w:rFonts w:ascii="Times New Roman" w:eastAsia="Times New Roman" w:hAnsi="Times New Roman" w:cs="Times New Roman"/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0" w:type="auto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auto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1560"/>
                                                      </w:tblGrid>
                                                      <w:tr w:rsidR="00F5767F"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Mar>
                                                              <w:top w:w="0" w:type="dxa"/>
                                                              <w:left w:w="0" w:type="dxa"/>
                                                              <w:bottom w:w="135" w:type="dxa"/>
                                                              <w:right w:w="150" w:type="dxa"/>
                                                            </w:tcMar>
                                                            <w:hideMark/>
                                                          </w:tcPr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tblCellMar>
                                                                <w:left w:w="0" w:type="dxa"/>
                                                                <w:right w:w="0" w:type="dxa"/>
                                                              </w:tblCellMar>
                                                              <w:tblLook w:val="04A0" w:firstRow="1" w:lastRow="0" w:firstColumn="1" w:lastColumn="0" w:noHBand="0" w:noVBand="1"/>
                                                            </w:tblPr>
                                                            <w:tblGrid>
                                                              <w:gridCol w:w="1410"/>
                                                            </w:tblGrid>
                                                            <w:tr w:rsidR="00F5767F"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tcMar>
                                                                    <w:top w:w="75" w:type="dxa"/>
                                                                    <w:left w:w="135" w:type="dxa"/>
                                                                    <w:bottom w:w="75" w:type="dxa"/>
                                                                    <w:right w:w="150" w:type="dxa"/>
                                                                  </w:tcMar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tbl>
                                                                  <w:tblPr>
                                                                    <w:tblpPr w:leftFromText="45" w:rightFromText="45" w:vertAnchor="text"/>
                                                                    <w:tblW w:w="0" w:type="dxa"/>
                                                                    <w:tblCellMar>
                                                                      <w:left w:w="0" w:type="dxa"/>
                                                                      <w:right w:w="0" w:type="dxa"/>
                                                                    </w:tblCellMar>
                                                                    <w:tblLook w:val="04A0" w:firstRow="1" w:lastRow="0" w:firstColumn="1" w:lastColumn="0" w:noHBand="0" w:noVBand="1"/>
                                                                  </w:tblPr>
                                                                  <w:tblGrid>
                                                                    <w:gridCol w:w="360"/>
                                                                    <w:gridCol w:w="765"/>
                                                                  </w:tblGrid>
                                                                  <w:tr w:rsidR="00F5767F">
                                                                    <w:tc>
                                                                      <w:tcPr>
                                                                        <w:tcW w:w="360" w:type="dxa"/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jc w:val="center"/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noProof/>
                                                                            <w:color w:val="0000FF"/>
                                                                          </w:rPr>
                                                                          <w:drawing>
                                                                            <wp:inline distT="0" distB="0" distL="0" distR="0">
                                                                              <wp:extent cx="228600" cy="228600"/>
                                                                              <wp:effectExtent l="0" t="0" r="0" b="0"/>
                                                                              <wp:docPr id="3" name="Picture 3" descr="Cymraeg">
                                                                                <a:hlinkClick xmlns:a="http://schemas.openxmlformats.org/drawingml/2006/main" r:id="rId12" tgtFrame="_blank"/>
                                                                              </wp:docPr>
                                                                              <wp:cNvGraphicFramePr>
                                                                                <a:graphicFrameLocks xmlns:a="http://schemas.openxmlformats.org/drawingml/2006/main" noChangeAspect="1"/>
                                                                              </wp:cNvGraphicFramePr>
                                                                              <a:graphic xmlns:a="http://schemas.openxmlformats.org/drawingml/2006/main">
                                                                                <a:graphicData uri="http://schemas.openxmlformats.org/drawingml/2006/picture">
                                                                                  <pic:pic xmlns:pic="http://schemas.openxmlformats.org/drawingml/2006/picture">
                                                                                    <pic:nvPicPr>
                                                                                      <pic:cNvPr id="0" name="Picture 4" descr="Cymraeg"/>
                                                                                      <pic:cNvPicPr>
                                                                                        <a:picLocks noChangeAspect="1" noChangeArrowheads="1"/>
                                                                                      </pic:cNvPicPr>
                                                                                    </pic:nvPicPr>
                                                                                    <pic:blipFill>
                                                                                      <a:blip r:embed="rId13">
                                                                                        <a:extLst>
                                                                                          <a:ext uri="{28A0092B-C50C-407E-A947-70E740481C1C}">
                                                                                            <a14:useLocalDpi xmlns:a14="http://schemas.microsoft.com/office/drawing/2010/main" val="0"/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a:blip>
                                                                                      <a:srcRect/>
                                                                                      <a:stretch>
                                                                                        <a:fillRect/>
                                                                                      </a:stretch>
                                                                                    </pic:blipFill>
                                                                                    <pic:spPr bwMode="auto">
                                                                                      <a:xfrm>
                                                                                        <a:off x="0" y="0"/>
                                                                                        <a:ext cx="228600" cy="228600"/>
                                                                                      </a:xfrm>
                                                                                      <a:prstGeom prst="rect">
                                                                                        <a:avLst/>
                                                                                      </a:prstGeom>
                                                                                      <a:noFill/>
                                                                                      <a:ln>
                                                                                        <a:noFill/>
                                                                                      </a:ln>
                                                                                    </pic:spPr>
                                                                                  </pic:pic>
                                                                                </a:graphicData>
                                                                              </a:graphic>
                                                                            </wp:inline>
                                                                          </w:drawing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  <w:tc>
                                                                      <w:tcPr>
                                                                        <w:tcW w:w="0" w:type="auto"/>
                                                                        <w:tcMar>
                                                                          <w:top w:w="0" w:type="dxa"/>
                                                                          <w:left w:w="75" w:type="dxa"/>
                                                                          <w:bottom w:w="0" w:type="dxa"/>
                                                                          <w:right w:w="0" w:type="dxa"/>
                                                                        </w:tcMar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hyperlink r:id="rId14" w:history="1">
                                                                          <w:proofErr w:type="spellStart"/>
                                                                          <w:r>
                                                                            <w:rPr>
                                                                              <w:rStyle w:val="Hyperlink"/>
                                                                              <w:rFonts w:ascii="Arial" w:eastAsia="Times New Roman" w:hAnsi="Arial" w:cs="Arial"/>
                                                                              <w:sz w:val="17"/>
                                                                              <w:szCs w:val="17"/>
                                                                            </w:rPr>
                                                                            <w:t>Cymraeg</w:t>
                                                                          </w:r>
                                                                          <w:proofErr w:type="spellEnd"/>
                                                                        </w:hyperlink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  <w:t xml:space="preserve"> </w:t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</w:tr>
                                                                </w:tbl>
                                                                <w:p w:rsidR="00F5767F" w:rsidRDefault="00F5767F">
                                                                  <w:pPr>
                                                                    <w:rPr>
                                                                      <w:rFonts w:ascii="Times New Roman" w:eastAsia="Times New Roman" w:hAnsi="Times New Roman" w:cs="Times New Roman"/>
                                                                      <w:sz w:val="20"/>
                                                                      <w:szCs w:val="20"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F5767F" w:rsidRDefault="00F5767F">
                                                            <w:pPr>
                                                              <w:rPr>
                                                                <w:rFonts w:ascii="Times New Roman" w:eastAsia="Times New Roman" w:hAnsi="Times New Roman" w:cs="Times New Roman"/>
                                                                <w:sz w:val="20"/>
                                                                <w:szCs w:val="20"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F5767F" w:rsidRDefault="00F5767F">
                                                      <w:pPr>
                                                        <w:rPr>
                                                          <w:rFonts w:ascii="Times New Roman" w:eastAsia="Times New Roman" w:hAnsi="Times New Roman" w:cs="Times New Roman"/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0" w:type="auto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auto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1428"/>
                                                      </w:tblGrid>
                                                      <w:tr w:rsidR="00F5767F"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Mar>
                                                              <w:top w:w="0" w:type="dxa"/>
                                                              <w:left w:w="0" w:type="dxa"/>
                                                              <w:bottom w:w="135" w:type="dxa"/>
                                                              <w:right w:w="150" w:type="dxa"/>
                                                            </w:tcMar>
                                                            <w:hideMark/>
                                                          </w:tcPr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tblCellMar>
                                                                <w:left w:w="0" w:type="dxa"/>
                                                                <w:right w:w="0" w:type="dxa"/>
                                                              </w:tblCellMar>
                                                              <w:tblLook w:val="04A0" w:firstRow="1" w:lastRow="0" w:firstColumn="1" w:lastColumn="0" w:noHBand="0" w:noVBand="1"/>
                                                            </w:tblPr>
                                                            <w:tblGrid>
                                                              <w:gridCol w:w="1278"/>
                                                            </w:tblGrid>
                                                            <w:tr w:rsidR="00F5767F"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tcMar>
                                                                    <w:top w:w="75" w:type="dxa"/>
                                                                    <w:left w:w="135" w:type="dxa"/>
                                                                    <w:bottom w:w="75" w:type="dxa"/>
                                                                    <w:right w:w="150" w:type="dxa"/>
                                                                  </w:tcMar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tbl>
                                                                  <w:tblPr>
                                                                    <w:tblpPr w:leftFromText="45" w:rightFromText="45" w:vertAnchor="text"/>
                                                                    <w:tblW w:w="0" w:type="dxa"/>
                                                                    <w:tblCellMar>
                                                                      <w:left w:w="0" w:type="dxa"/>
                                                                      <w:right w:w="0" w:type="dxa"/>
                                                                    </w:tblCellMar>
                                                                    <w:tblLook w:val="04A0" w:firstRow="1" w:lastRow="0" w:firstColumn="1" w:lastColumn="0" w:noHBand="0" w:noVBand="1"/>
                                                                  </w:tblPr>
                                                                  <w:tblGrid>
                                                                    <w:gridCol w:w="360"/>
                                                                    <w:gridCol w:w="633"/>
                                                                  </w:tblGrid>
                                                                  <w:tr w:rsidR="00F5767F">
                                                                    <w:tc>
                                                                      <w:tcPr>
                                                                        <w:tcW w:w="360" w:type="dxa"/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jc w:val="center"/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noProof/>
                                                                            <w:color w:val="0000FF"/>
                                                                          </w:rPr>
                                                                          <w:drawing>
                                                                            <wp:inline distT="0" distB="0" distL="0" distR="0">
                                                                              <wp:extent cx="228600" cy="228600"/>
                                                                              <wp:effectExtent l="0" t="0" r="0" b="0"/>
                                                                              <wp:docPr id="2" name="Picture 2" descr="English">
                                                                                <a:hlinkClick xmlns:a="http://schemas.openxmlformats.org/drawingml/2006/main" r:id="rId15" tgtFrame="_blank"/>
                                                                              </wp:docPr>
                                                                              <wp:cNvGraphicFramePr>
                                                                                <a:graphicFrameLocks xmlns:a="http://schemas.openxmlformats.org/drawingml/2006/main" noChangeAspect="1"/>
                                                                              </wp:cNvGraphicFramePr>
                                                                              <a:graphic xmlns:a="http://schemas.openxmlformats.org/drawingml/2006/main">
                                                                                <a:graphicData uri="http://schemas.openxmlformats.org/drawingml/2006/picture">
                                                                                  <pic:pic xmlns:pic="http://schemas.openxmlformats.org/drawingml/2006/picture">
                                                                                    <pic:nvPicPr>
                                                                                      <pic:cNvPr id="0" name="Picture 5" descr="English"/>
                                                                                      <pic:cNvPicPr>
                                                                                        <a:picLocks noChangeAspect="1" noChangeArrowheads="1"/>
                                                                                      </pic:cNvPicPr>
                                                                                    </pic:nvPicPr>
                                                                                    <pic:blipFill>
                                                                                      <a:blip r:embed="rId13">
                                                                                        <a:extLst>
                                                                                          <a:ext uri="{28A0092B-C50C-407E-A947-70E740481C1C}">
                                                                                            <a14:useLocalDpi xmlns:a14="http://schemas.microsoft.com/office/drawing/2010/main" val="0"/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a:blip>
                                                                                      <a:srcRect/>
                                                                                      <a:stretch>
                                                                                        <a:fillRect/>
                                                                                      </a:stretch>
                                                                                    </pic:blipFill>
                                                                                    <pic:spPr bwMode="auto">
                                                                                      <a:xfrm>
                                                                                        <a:off x="0" y="0"/>
                                                                                        <a:ext cx="228600" cy="228600"/>
                                                                                      </a:xfrm>
                                                                                      <a:prstGeom prst="rect">
                                                                                        <a:avLst/>
                                                                                      </a:prstGeom>
                                                                                      <a:noFill/>
                                                                                      <a:ln>
                                                                                        <a:noFill/>
                                                                                      </a:ln>
                                                                                    </pic:spPr>
                                                                                  </pic:pic>
                                                                                </a:graphicData>
                                                                              </a:graphic>
                                                                            </wp:inline>
                                                                          </w:drawing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  <w:tc>
                                                                      <w:tcPr>
                                                                        <w:tcW w:w="0" w:type="auto"/>
                                                                        <w:tcMar>
                                                                          <w:top w:w="0" w:type="dxa"/>
                                                                          <w:left w:w="75" w:type="dxa"/>
                                                                          <w:bottom w:w="0" w:type="dxa"/>
                                                                          <w:right w:w="0" w:type="dxa"/>
                                                                        </w:tcMar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hyperlink r:id="rId16" w:history="1">
                                                                          <w:r>
                                                                            <w:rPr>
                                                                              <w:rStyle w:val="Hyperlink"/>
                                                                              <w:rFonts w:ascii="Arial" w:eastAsia="Times New Roman" w:hAnsi="Arial" w:cs="Arial"/>
                                                                              <w:sz w:val="17"/>
                                                                              <w:szCs w:val="17"/>
                                                                            </w:rPr>
                                                                            <w:t>English</w:t>
                                                                          </w:r>
                                                                        </w:hyperlink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  <w:t xml:space="preserve"> </w:t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</w:tr>
                                                                </w:tbl>
                                                                <w:p w:rsidR="00F5767F" w:rsidRDefault="00F5767F">
                                                                  <w:pPr>
                                                                    <w:rPr>
                                                                      <w:rFonts w:ascii="Times New Roman" w:eastAsia="Times New Roman" w:hAnsi="Times New Roman" w:cs="Times New Roman"/>
                                                                      <w:sz w:val="20"/>
                                                                      <w:szCs w:val="20"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F5767F" w:rsidRDefault="00F5767F">
                                                            <w:pPr>
                                                              <w:rPr>
                                                                <w:rFonts w:ascii="Times New Roman" w:eastAsia="Times New Roman" w:hAnsi="Times New Roman" w:cs="Times New Roman"/>
                                                                <w:sz w:val="20"/>
                                                                <w:szCs w:val="20"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F5767F" w:rsidRDefault="00F5767F">
                                                      <w:pPr>
                                                        <w:rPr>
                                                          <w:rFonts w:ascii="Times New Roman" w:eastAsia="Times New Roman" w:hAnsi="Times New Roman" w:cs="Times New Roman"/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0" w:type="auto"/>
                                                      <w:hideMark/>
                                                    </w:tcPr>
                                                    <w:tbl>
                                                      <w:tblPr>
                                                        <w:tblpPr w:leftFromText="45" w:rightFromText="45" w:vertAnchor="text"/>
                                                        <w:tblW w:w="0" w:type="auto"/>
                                                        <w:tblCellMar>
                                                          <w:left w:w="0" w:type="dxa"/>
                                                          <w:right w:w="0" w:type="dxa"/>
                                                        </w:tblCellMar>
                                                        <w:tblLook w:val="04A0" w:firstRow="1" w:lastRow="0" w:firstColumn="1" w:lastColumn="0" w:noHBand="0" w:noVBand="1"/>
                                                      </w:tblPr>
                                                      <w:tblGrid>
                                                        <w:gridCol w:w="1363"/>
                                                      </w:tblGrid>
                                                      <w:tr w:rsidR="00F5767F"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Mar>
                                                              <w:top w:w="0" w:type="dxa"/>
                                                              <w:left w:w="0" w:type="dxa"/>
                                                              <w:bottom w:w="135" w:type="dxa"/>
                                                              <w:right w:w="0" w:type="dxa"/>
                                                            </w:tcMar>
                                                            <w:hideMark/>
                                                          </w:tcPr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tblCellMar>
                                                                <w:left w:w="0" w:type="dxa"/>
                                                                <w:right w:w="0" w:type="dxa"/>
                                                              </w:tblCellMar>
                                                              <w:tblLook w:val="04A0" w:firstRow="1" w:lastRow="0" w:firstColumn="1" w:lastColumn="0" w:noHBand="0" w:noVBand="1"/>
                                                            </w:tblPr>
                                                            <w:tblGrid>
                                                              <w:gridCol w:w="1363"/>
                                                            </w:tblGrid>
                                                            <w:tr w:rsidR="00F5767F"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tcMar>
                                                                    <w:top w:w="75" w:type="dxa"/>
                                                                    <w:left w:w="135" w:type="dxa"/>
                                                                    <w:bottom w:w="75" w:type="dxa"/>
                                                                    <w:right w:w="150" w:type="dxa"/>
                                                                  </w:tcMar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tbl>
                                                                  <w:tblPr>
                                                                    <w:tblpPr w:leftFromText="45" w:rightFromText="45" w:vertAnchor="text"/>
                                                                    <w:tblW w:w="0" w:type="dxa"/>
                                                                    <w:tblCellMar>
                                                                      <w:left w:w="0" w:type="dxa"/>
                                                                      <w:right w:w="0" w:type="dxa"/>
                                                                    </w:tblCellMar>
                                                                    <w:tblLook w:val="04A0" w:firstRow="1" w:lastRow="0" w:firstColumn="1" w:lastColumn="0" w:noHBand="0" w:noVBand="1"/>
                                                                  </w:tblPr>
                                                                  <w:tblGrid>
                                                                    <w:gridCol w:w="360"/>
                                                                    <w:gridCol w:w="718"/>
                                                                  </w:tblGrid>
                                                                  <w:tr w:rsidR="00F5767F">
                                                                    <w:tc>
                                                                      <w:tcPr>
                                                                        <w:tcW w:w="360" w:type="dxa"/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jc w:val="center"/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  <w:noProof/>
                                                                            <w:color w:val="0000FF"/>
                                                                          </w:rPr>
                                                                          <w:drawing>
                                                                            <wp:inline distT="0" distB="0" distL="0" distR="0">
                                                                              <wp:extent cx="228600" cy="228600"/>
                                                                              <wp:effectExtent l="0" t="0" r="0" b="0"/>
                                                                              <wp:docPr id="1" name="Picture 1" descr="LinkedIn">
                                                                                <a:hlinkClick xmlns:a="http://schemas.openxmlformats.org/drawingml/2006/main" r:id="rId17" tgtFrame="_blank"/>
                                                                              </wp:docPr>
                                                                              <wp:cNvGraphicFramePr>
                                                                                <a:graphicFrameLocks xmlns:a="http://schemas.openxmlformats.org/drawingml/2006/main" noChangeAspect="1"/>
                                                                              </wp:cNvGraphicFramePr>
                                                                              <a:graphic xmlns:a="http://schemas.openxmlformats.org/drawingml/2006/main">
                                                                                <a:graphicData uri="http://schemas.openxmlformats.org/drawingml/2006/picture">
                                                                                  <pic:pic xmlns:pic="http://schemas.openxmlformats.org/drawingml/2006/picture">
                                                                                    <pic:nvPicPr>
                                                                                      <pic:cNvPr id="0" name="Picture 6" descr="LinkedIn"/>
                                                                                      <pic:cNvPicPr>
                                                                                        <a:picLocks noChangeAspect="1" noChangeArrowheads="1"/>
                                                                                      </pic:cNvPicPr>
                                                                                    </pic:nvPicPr>
                                                                                    <pic:blipFill>
                                                                                      <a:blip r:embed="rId18">
                                                                                        <a:extLst>
                                                                                          <a:ext uri="{28A0092B-C50C-407E-A947-70E740481C1C}">
                                                                                            <a14:useLocalDpi xmlns:a14="http://schemas.microsoft.com/office/drawing/2010/main" val="0"/>
                                                                                          </a:ext>
                                                                                        </a:extLst>
                                                                                      </a:blip>
                                                                                      <a:srcRect/>
                                                                                      <a:stretch>
                                                                                        <a:fillRect/>
                                                                                      </a:stretch>
                                                                                    </pic:blipFill>
                                                                                    <pic:spPr bwMode="auto">
                                                                                      <a:xfrm>
                                                                                        <a:off x="0" y="0"/>
                                                                                        <a:ext cx="228600" cy="228600"/>
                                                                                      </a:xfrm>
                                                                                      <a:prstGeom prst="rect">
                                                                                        <a:avLst/>
                                                                                      </a:prstGeom>
                                                                                      <a:noFill/>
                                                                                      <a:ln>
                                                                                        <a:noFill/>
                                                                                      </a:ln>
                                                                                    </pic:spPr>
                                                                                  </pic:pic>
                                                                                </a:graphicData>
                                                                              </a:graphic>
                                                                            </wp:inline>
                                                                          </w:drawing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  <w:tc>
                                                                      <w:tcPr>
                                                                        <w:tcW w:w="0" w:type="auto"/>
                                                                        <w:tcMar>
                                                                          <w:top w:w="0" w:type="dxa"/>
                                                                          <w:left w:w="75" w:type="dxa"/>
                                                                          <w:bottom w:w="0" w:type="dxa"/>
                                                                          <w:right w:w="0" w:type="dxa"/>
                                                                        </w:tcMar>
                                                                        <w:vAlign w:val="center"/>
                                                                        <w:hideMark/>
                                                                      </w:tcPr>
                                                                      <w:p w:rsidR="00F5767F" w:rsidRDefault="00F5767F">
                                                                        <w:pP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</w:pPr>
                                                                        <w:hyperlink r:id="rId19" w:history="1">
                                                                          <w:r>
                                                                            <w:rPr>
                                                                              <w:rStyle w:val="Hyperlink"/>
                                                                              <w:rFonts w:ascii="Arial" w:eastAsia="Times New Roman" w:hAnsi="Arial" w:cs="Arial"/>
                                                                              <w:sz w:val="17"/>
                                                                              <w:szCs w:val="17"/>
                                                                            </w:rPr>
                                                                            <w:t>LinkedIn</w:t>
                                                                          </w:r>
                                                                        </w:hyperlink>
                                                                        <w:r>
                                                                          <w:rPr>
                                                                            <w:rFonts w:eastAsia="Times New Roman"/>
                                                                          </w:rPr>
                                                                          <w:t xml:space="preserve"> </w:t>
                                                                        </w:r>
                                                                      </w:p>
                                                                    </w:tc>
                                                                  </w:tr>
                                                                </w:tbl>
                                                                <w:p w:rsidR="00F5767F" w:rsidRDefault="00F5767F">
                                                                  <w:pPr>
                                                                    <w:rPr>
                                                                      <w:rFonts w:ascii="Times New Roman" w:eastAsia="Times New Roman" w:hAnsi="Times New Roman" w:cs="Times New Roman"/>
                                                                      <w:sz w:val="20"/>
                                                                      <w:szCs w:val="20"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F5767F" w:rsidRDefault="00F5767F">
                                                            <w:pPr>
                                                              <w:rPr>
                                                                <w:rFonts w:ascii="Times New Roman" w:eastAsia="Times New Roman" w:hAnsi="Times New Roman" w:cs="Times New Roman"/>
                                                                <w:sz w:val="20"/>
                                                                <w:szCs w:val="20"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</w:tbl>
                                                    <w:p w:rsidR="00F5767F" w:rsidRDefault="00F5767F">
                                                      <w:pPr>
                                                        <w:rPr>
                                                          <w:rFonts w:ascii="Times New Roman" w:eastAsia="Times New Roman" w:hAnsi="Times New Roman" w:cs="Times New Roman"/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</w:tbl>
                                              <w:p w:rsidR="00F5767F" w:rsidRDefault="00F5767F">
                                                <w:pPr>
                                                  <w:jc w:val="center"/>
                                                  <w:rPr>
                                                    <w:rFonts w:ascii="Times New Roman" w:eastAsia="Times New Roman" w:hAnsi="Times New Roman" w:cs="Times New Roman"/>
                                                    <w:sz w:val="20"/>
                                                    <w:szCs w:val="20"/>
                                                  </w:rPr>
                                                </w:pPr>
                                              </w:p>
                                            </w:tc>
                                          </w:tr>
                                        </w:tbl>
                                        <w:p w:rsidR="00F5767F" w:rsidRDefault="00F5767F">
                                          <w:pPr>
                                            <w:jc w:val="center"/>
                                            <w:rPr>
                                              <w:rFonts w:ascii="Times New Roman" w:eastAsia="Times New Roman" w:hAnsi="Times New Roman" w:cs="Times New Roman"/>
                                              <w:sz w:val="20"/>
                                              <w:szCs w:val="20"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F5767F" w:rsidRDefault="00F5767F">
                                    <w:pPr>
                                      <w:jc w:val="center"/>
                                      <w:rPr>
                                        <w:rFonts w:ascii="Times New Roman" w:eastAsia="Times New Roman" w:hAnsi="Times New Roman" w:cs="Times New Roman"/>
                                        <w:sz w:val="20"/>
                                        <w:szCs w:val="20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jc w:val="center"/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eastAsia="Times New Roman"/>
                          </w:rPr>
                        </w:pPr>
                      </w:p>
                      <w:tbl>
                        <w:tblPr>
                          <w:tblW w:w="5000" w:type="pct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8726"/>
                        </w:tblGrid>
                        <w:tr w:rsidR="00F5767F">
                          <w:tc>
                            <w:tcPr>
                              <w:tcW w:w="0" w:type="auto"/>
                              <w:tcMar>
                                <w:top w:w="150" w:type="dxa"/>
                                <w:left w:w="270" w:type="dxa"/>
                                <w:bottom w:w="375" w:type="dxa"/>
                                <w:right w:w="270" w:type="dxa"/>
                              </w:tcMar>
                              <w:vAlign w:val="center"/>
                              <w:hideMark/>
                            </w:tcPr>
                            <w:tbl>
                              <w:tblPr>
                                <w:tblW w:w="5000" w:type="pct"/>
                                <w:tblBorders>
                                  <w:top w:val="single" w:sz="12" w:space="0" w:color="EEEEEE"/>
                                </w:tblBorders>
                                <w:tblCellMar>
                                  <w:left w:w="0" w:type="dxa"/>
                                  <w:right w:w="0" w:type="dxa"/>
                                </w:tblCellMar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186"/>
                              </w:tblGrid>
                              <w:tr w:rsidR="00F5767F">
                                <w:tc>
                                  <w:tcPr>
                                    <w:tcW w:w="0" w:type="auto"/>
                                    <w:tcBorders>
                                      <w:top w:val="single" w:sz="12" w:space="0" w:color="EEEEEE"/>
                                      <w:left w:val="nil"/>
                                      <w:bottom w:val="nil"/>
                                      <w:right w:val="nil"/>
                                    </w:tcBorders>
                                    <w:vAlign w:val="center"/>
                                    <w:hideMark/>
                                  </w:tcPr>
                                  <w:p w:rsidR="00F5767F" w:rsidRDefault="00F5767F">
                                    <w:pPr>
                                      <w:rPr>
                                        <w:rFonts w:eastAsia="Times New Roman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F5767F" w:rsidRDefault="00F5767F">
                              <w:pPr>
                                <w:rPr>
                                  <w:rFonts w:ascii="Times New Roman" w:eastAsia="Times New Roman" w:hAnsi="Times New Roman" w:cs="Times New Roman"/>
                                  <w:sz w:val="20"/>
                                  <w:szCs w:val="20"/>
                                </w:rPr>
                              </w:pPr>
                            </w:p>
                          </w:tc>
                        </w:tr>
                      </w:tbl>
                      <w:p w:rsidR="00F5767F" w:rsidRDefault="00F5767F">
                        <w:pPr>
                          <w:rPr>
                            <w:rFonts w:ascii="Times New Roman" w:eastAsia="Times New Roman" w:hAnsi="Times New Roman" w:cs="Times New Roman"/>
                            <w:sz w:val="20"/>
                            <w:szCs w:val="20"/>
                          </w:rPr>
                        </w:pPr>
                      </w:p>
                    </w:tc>
                  </w:tr>
                </w:tbl>
                <w:p w:rsidR="00F5767F" w:rsidRDefault="00F5767F">
                  <w:pPr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</w:tbl>
          <w:p w:rsidR="00F5767F" w:rsidRDefault="00F5767F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bookmarkEnd w:id="0"/>
    </w:tbl>
    <w:p w:rsidR="00F5767F" w:rsidRDefault="00F5767F" w:rsidP="00F5767F">
      <w:pPr>
        <w:rPr>
          <w:rFonts w:eastAsia="Times New Roman"/>
        </w:rPr>
      </w:pPr>
    </w:p>
    <w:p w:rsidR="00F10F71" w:rsidRDefault="00AA6B07">
      <w:bookmarkStart w:id="2" w:name="_GoBack"/>
      <w:bookmarkEnd w:id="2"/>
    </w:p>
    <w:sectPr w:rsidR="00F10F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67F"/>
    <w:rsid w:val="000A4CAA"/>
    <w:rsid w:val="00185052"/>
    <w:rsid w:val="0045016F"/>
    <w:rsid w:val="004733FB"/>
    <w:rsid w:val="00603663"/>
    <w:rsid w:val="006D02DE"/>
    <w:rsid w:val="00781EBA"/>
    <w:rsid w:val="00F576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095042B-068C-40A9-93EF-91340B29AA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5767F"/>
    <w:pPr>
      <w:spacing w:after="0" w:line="240" w:lineRule="auto"/>
    </w:pPr>
    <w:rPr>
      <w:rFonts w:ascii="Calibri" w:hAnsi="Calibri" w:cs="Calibri"/>
      <w:lang w:eastAsia="en-GB"/>
    </w:rPr>
  </w:style>
  <w:style w:type="paragraph" w:styleId="Heading3">
    <w:name w:val="heading 3"/>
    <w:basedOn w:val="Normal"/>
    <w:link w:val="Heading3Char"/>
    <w:uiPriority w:val="9"/>
    <w:semiHidden/>
    <w:unhideWhenUsed/>
    <w:qFormat/>
    <w:rsid w:val="00F5767F"/>
    <w:pPr>
      <w:spacing w:line="300" w:lineRule="auto"/>
      <w:outlineLvl w:val="2"/>
    </w:pPr>
    <w:rPr>
      <w:rFonts w:ascii="Helvetica" w:hAnsi="Helvetica" w:cs="Helvetica"/>
      <w:b/>
      <w:bCs/>
      <w:color w:val="202020"/>
      <w:sz w:val="30"/>
      <w:szCs w:val="3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semiHidden/>
    <w:rsid w:val="00F5767F"/>
    <w:rPr>
      <w:rFonts w:ascii="Helvetica" w:hAnsi="Helvetica" w:cs="Helvetica"/>
      <w:b/>
      <w:bCs/>
      <w:color w:val="202020"/>
      <w:sz w:val="30"/>
      <w:szCs w:val="30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F5767F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F5767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268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3.png"/><Relationship Id="rId18" Type="http://schemas.openxmlformats.org/officeDocument/2006/relationships/image" Target="media/image4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twitter.com/AaGIC_GIG" TargetMode="External"/><Relationship Id="rId12" Type="http://schemas.openxmlformats.org/officeDocument/2006/relationships/hyperlink" Target="https://www.facebook.com/Addysg-a-Gwella-Iechyd-Cymru-AAGIC-1952845761458670" TargetMode="External"/><Relationship Id="rId17" Type="http://schemas.openxmlformats.org/officeDocument/2006/relationships/hyperlink" Target="https://www.linkedin.com/company/33518293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acebook.com/HEIW.NHS/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mailto:heiw.communications@wales.nhs.uk" TargetMode="External"/><Relationship Id="rId11" Type="http://schemas.openxmlformats.org/officeDocument/2006/relationships/hyperlink" Target="http://www.twitter.com/@HEIW_NHS" TargetMode="External"/><Relationship Id="rId5" Type="http://schemas.openxmlformats.org/officeDocument/2006/relationships/hyperlink" Target="mailto:HEIW.communications@wales.nhs.uk" TargetMode="External"/><Relationship Id="rId15" Type="http://schemas.openxmlformats.org/officeDocument/2006/relationships/hyperlink" Target="https://www.facebook.com/HEIW.NHS/" TargetMode="External"/><Relationship Id="rId10" Type="http://schemas.openxmlformats.org/officeDocument/2006/relationships/hyperlink" Target="http://www.twitter.com/@HEIW_NHS" TargetMode="External"/><Relationship Id="rId19" Type="http://schemas.openxmlformats.org/officeDocument/2006/relationships/hyperlink" Target="https://www.linkedin.com/company/33518293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twitter.com/AaGIC_GIG" TargetMode="External"/><Relationship Id="rId14" Type="http://schemas.openxmlformats.org/officeDocument/2006/relationships/hyperlink" Target="https://www.facebook.com/Addysg-a-Gwella-Iechyd-Cymru-AAGIC-195284576145867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2775</Words>
  <Characters>15822</Characters>
  <Application>Microsoft Office Word</Application>
  <DocSecurity>0</DocSecurity>
  <Lines>131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Catherine Jones (HEIW)</dc:creator>
  <cp:keywords/>
  <dc:description/>
  <cp:lastModifiedBy>Catherine Jones (HEIW)</cp:lastModifiedBy>
  <cp:revision>2</cp:revision>
  <dcterms:created xsi:type="dcterms:W3CDTF">2020-07-29T11:47:00Z</dcterms:created>
  <dcterms:modified xsi:type="dcterms:W3CDTF">2020-07-29T11:47:00Z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