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D0A6AE" w14:textId="77777777" w:rsidR="00E83C90" w:rsidRDefault="00E83C90" w:rsidP="00E83C90">
      <w:r>
        <w:t xml:space="preserve">O ran cleifion o gefndiroedd lleiafrifoedd ethnig, mae rhai ffactorau sy’n cyfrannu at annhegwch o ran iechyd a chanlyniadau gwaeth.</w:t>
      </w:r>
      <w:r>
        <w:t xml:space="preserve"> </w:t>
      </w:r>
      <w:r>
        <w:t xml:space="preserve">Mae rhai o’r rhain wedi’u priodoli i brofiadau cymdeithasol-economaidd diwylliannol a phrofiadau go iawn.</w:t>
      </w:r>
      <w:r>
        <w:t xml:space="preserve"> </w:t>
      </w:r>
      <w:r>
        <w:t xml:space="preserve">Mae ochr arall yr hafaliad anghydraddoldebau iechyd yn berthnasol i hiliaeth sefydliadol.</w:t>
      </w:r>
      <w:r>
        <w:t xml:space="preserve"> </w:t>
      </w:r>
      <w:r>
        <w:t xml:space="preserve">Mae codi ymwybyddiaeth o’r materion hyn drwy rannu straeon cleifion yn bwysig er mwyn gwella canlyniadau.</w:t>
      </w:r>
      <w:r>
        <w:t xml:space="preserve"> </w:t>
      </w:r>
      <w:r>
        <w:t xml:space="preserve">Mae canfod beth sy’n bwysig i’r claf unigol yn bwysig, hyd yn oed yn fwy felly pan fo gennych brofiad cyfyngedig o ddiwylliant a chredoau sy'n dylanwadu ar y claf hwnnw.</w:t>
      </w:r>
    </w:p>
    <w:p w14:paraId="0BE23C5E" w14:textId="393FD3EA" w:rsidR="005A735B" w:rsidRDefault="005A735B">
      <w:r>
        <w:t xml:space="preserve">Gwyddom fod y GIG dan bwysau ac yn aml mae cyfyngiadau o ran adnoddau, felly o ran geiriau cymysg fel unedau seiciatrig, lle mae dynion a menywod a phobl o ryw cymysg yn gorfod rhyngweithio yn yr un ystafell, gall hyn fod yn broblem i fenywod o grefyddau penodol ac mae’n ddealladwy, oherwydd cyfyngiadau adnoddau, bod adegau pan nad oes modd delio’n llawn â cheisiadau a dewisiadau’r claf.</w:t>
      </w:r>
      <w:r>
        <w:t xml:space="preserve"> </w:t>
      </w:r>
      <w:r>
        <w:t xml:space="preserve">Fodd bynnag, mae materion y mae angen rhoi sylw iddynt, felly dyma rai enghreifftiau.</w:t>
      </w:r>
    </w:p>
    <w:p w14:paraId="5505766C" w14:textId="217E2317" w:rsidR="005A735B" w:rsidRDefault="005A735B">
      <w:r>
        <w:t xml:space="preserve">Mae menyw Fwslimaidd yn gwisgo hijab.</w:t>
      </w:r>
      <w:r>
        <w:t xml:space="preserve"> </w:t>
      </w:r>
      <w:r>
        <w:t xml:space="preserve">Roedd hi’n teimlo’n ofidus am orfod dadorchuddio ei phen gyda’r dynion a oedd yn bresennol.</w:t>
      </w:r>
      <w:r>
        <w:t xml:space="preserve"> </w:t>
      </w:r>
      <w:r>
        <w:t xml:space="preserve">Mae’r aelodau gwrywaidd o’r teulu a ddaeth ati’n ceisio dadlau y dylid mynd â hi adref oherwydd mae datgelu ei gwallt a’i phen gyda dynion yn bresennol a datgelu rhannau o gorff gyda dynion yn bresennol yn erbyn eu crefydd.</w:t>
      </w:r>
      <w:r>
        <w:t xml:space="preserve"> </w:t>
      </w:r>
      <w:r>
        <w:t xml:space="preserve">Byddai hyn yn effeithio yn y pen draw ar sut mae hi’n teimlo yn y lleoliad clinigol, a fydd hi’n teimlo’n anghyfforddus ac, o ganlyniad, a fyddai hi hyd yn oed yn cymryd rhan lawn yn y driniaeth.</w:t>
      </w:r>
    </w:p>
    <w:p w14:paraId="0730B8F4" w14:textId="3563458B" w:rsidR="005A735B" w:rsidRDefault="005A735B">
      <w:r>
        <w:t xml:space="preserve">Mae’r ochr arall i’r ward yn ymwneud ag ymweliadau.</w:t>
      </w:r>
      <w:r>
        <w:t xml:space="preserve"> </w:t>
      </w:r>
      <w:r>
        <w:t xml:space="preserve">Gyda llawer o gymunedau Du, fel cymunedau Du Affricanaidd, cymunedau Affro-Caribïaidd ac ati, bydd ymweliadau ag ysbytai gydag aelodau o’r teulu a phobl sy’n dymuno’n dda yn swnllyd ac nid oherwydd bod pobl yn ymosodol, ond oherwydd eu bod yn llawn cyffro a hefyd oherwydd y diwylliant newydd y maent yn rhan ohono.</w:t>
      </w:r>
      <w:r>
        <w:t xml:space="preserve"> </w:t>
      </w:r>
    </w:p>
    <w:p w14:paraId="120C81B8" w14:textId="473C43CC" w:rsidR="002C093E" w:rsidRDefault="005A735B">
      <w:r>
        <w:t xml:space="preserve">Felly mae yna fenyw 65 oed a ddaeth i'r ysbyty i gael llawdriniaeth.</w:t>
      </w:r>
      <w:r>
        <w:t xml:space="preserve"> </w:t>
      </w:r>
      <w:r>
        <w:t xml:space="preserve">Gan ei bod yn Barchedig eglwys eithaf mawr, mae llif di-ben-draw o bobl a fyddai’n teimlo’n ofnadwy os nad ydyn nhw’n ymweld – mae hynny’n golygu nad ydyn nhw'n caru eu Parchedig hyd yn oed.</w:t>
      </w:r>
      <w:r>
        <w:t xml:space="preserve"> </w:t>
      </w:r>
      <w:r>
        <w:t xml:space="preserve">Yn y diwedd, bu’n rhaid iddynt wneud rota o ymweliadau, felly pan feddyliwch am y peth, rota o ymweliadau i gannoedd o bobl.</w:t>
      </w:r>
      <w:r>
        <w:t xml:space="preserve"> </w:t>
      </w:r>
      <w:r>
        <w:t xml:space="preserve">Mae’r nyrsys yn y ward yn teimlo bod yr ymwelwyr wedi bod yn drafferthus, maen nhw’n rhy swnllyd, maen nhw’n tarfu ar bawb ac eto mae hyn yn rhan o ddiwylliant, mynegiant crefyddol a ffordd o fyw y bobl hyn, felly dwi’n credu y dylid darparu ar gyfer hyn ac mae angen gwneud cyfaddawd rhesymol rhwng yr ymwelwyr, y claf a gweithwyr gofal iechyd proffesiynol.</w:t>
      </w:r>
    </w:p>
    <w:p w14:paraId="29C54FC0" w14:textId="11914089" w:rsidR="00004105" w:rsidRDefault="00004105"/>
    <w:p w14:paraId="0C657BB3" w14:textId="10B5AB07" w:rsidR="00004105" w:rsidRPr="00DB7AF6" w:rsidRDefault="00004105">
      <w:pPr>
        <w:rPr>
          <w:b/>
          <w:bCs/>
        </w:rPr>
      </w:pPr>
      <w:r>
        <w:rPr>
          <w:b/>
          <w:bCs/>
        </w:rPr>
        <w:t xml:space="preserve">Pwyntiau i’w cofio:</w:t>
      </w:r>
    </w:p>
    <w:p w14:paraId="2A2CC338" w14:textId="77777777" w:rsidR="00DB7AF6" w:rsidRDefault="00DB7AF6" w:rsidP="00DB7AF6">
      <w:pPr>
        <w:pStyle w:val="ListParagraph"/>
        <w:numPr>
          <w:ilvl w:val="0"/>
          <w:numId w:val="1"/>
        </w:numPr>
      </w:pPr>
      <w:r>
        <w:t xml:space="preserve">Gall wardiau rhyw cymysg beri problemau i fenywod sydd â chrefyddau penodol</w:t>
      </w:r>
    </w:p>
    <w:p w14:paraId="124A0BE5" w14:textId="77777777" w:rsidR="00DB7AF6" w:rsidRDefault="00DB7AF6" w:rsidP="00DB7AF6">
      <w:pPr>
        <w:pStyle w:val="ListParagraph"/>
        <w:numPr>
          <w:ilvl w:val="0"/>
          <w:numId w:val="1"/>
        </w:numPr>
      </w:pPr>
      <w:r>
        <w:t xml:space="preserve">Gall ymweliadau gan anwyliaid achosi problemau os nad ydynt yn cael eu trin yn sensitif a chyda dealltwriaeth</w:t>
      </w:r>
    </w:p>
    <w:p w14:paraId="3DB70DC8" w14:textId="77777777" w:rsidR="00DB7AF6" w:rsidRDefault="00DB7AF6" w:rsidP="00DB7AF6">
      <w:pPr>
        <w:pStyle w:val="ListParagraph"/>
        <w:numPr>
          <w:ilvl w:val="0"/>
          <w:numId w:val="1"/>
        </w:numPr>
      </w:pPr>
      <w:r>
        <w:t xml:space="preserve">Mae angen gwneud addasiadau rhesymol fel bod profiadau cleifion ar wardiau yn cael eu gwella heb amharu ar safonau ysbytai.</w:t>
      </w:r>
    </w:p>
    <w:p w14:paraId="246EDC8C" w14:textId="77777777" w:rsidR="00004105" w:rsidRDefault="00004105"/>
    <w:sectPr w:rsidR="0000410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3FD0A0A"/>
    <w:multiLevelType w:val="hybridMultilevel"/>
    <w:tmpl w:val="98A44F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4BC6"/>
    <w:rsid w:val="00004105"/>
    <w:rsid w:val="002122EE"/>
    <w:rsid w:val="002C093E"/>
    <w:rsid w:val="002C4BC6"/>
    <w:rsid w:val="005A735B"/>
    <w:rsid w:val="008B55D9"/>
    <w:rsid w:val="00951254"/>
    <w:rsid w:val="00AD7B1D"/>
    <w:rsid w:val="00BC57F1"/>
    <w:rsid w:val="00D17977"/>
    <w:rsid w:val="00D718E6"/>
    <w:rsid w:val="00DB7AF6"/>
    <w:rsid w:val="00E83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9F4AC3"/>
  <w15:chartTrackingRefBased/>
  <w15:docId w15:val="{B8392A08-EC01-4BE3-BFAB-3C1E7CD1A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Calibri"/>
        <w:sz w:val="24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3C90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7A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265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506</Words>
  <Characters>2534</Characters>
  <Application>Microsoft Office Word</Application>
  <DocSecurity>0</DocSecurity>
  <Lines>43</Lines>
  <Paragraphs>9</Paragraphs>
  <ScaleCrop>false</ScaleCrop>
  <Company/>
  <LinksUpToDate>false</LinksUpToDate>
  <CharactersWithSpaces>3035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Tippins (HEIW)</dc:creator>
  <cp:keywords/>
  <dc:description/>
  <cp:lastModifiedBy>Jaci Evans (HEIW)</cp:lastModifiedBy>
  <cp:revision>3</cp:revision>
  <dcterms:created xsi:type="dcterms:W3CDTF">2021-10-07T10:52:00Z</dcterms:created>
  <dcterms:modified xsi:type="dcterms:W3CDTF">2021-10-07T10:53:00Z</dcterms:modified>
</cp:coreProperties>
</file>