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01439E" w14:textId="77777777" w:rsidR="00922985" w:rsidRDefault="00922985">
      <w:r>
        <w:t xml:space="preserve">Yn ôl cyfansoddiad Sefydliad Iechyd y Byd, mae iechyd yn gyflwr o les corfforol, meddyliol a chymdeithasol cyflawn ac nid absenoldeb afiechyd neu eiddilwch yn unig.</w:t>
      </w:r>
      <w:r>
        <w:t xml:space="preserve"> </w:t>
      </w:r>
      <w:r>
        <w:t xml:space="preserve">Mae mwynhau’r safon iechyd uchaf y gellir ei chyrraedd yn un o hawliau sylfaenol pob person heb wahaniaethu rhwng hil, crefydd, cred wleidyddol, cyflwr economaidd neu gymdeithasol.</w:t>
      </w:r>
      <w:r>
        <w:t xml:space="preserve"> </w:t>
      </w:r>
      <w:r>
        <w:t xml:space="preserve">Ac ystyried y cytundeb cyffredinol hwn, mae’n deg dweud bod angen mynd i’r afael ag annhegwch iechyd er budd y boblogaeth gyfan.</w:t>
      </w:r>
    </w:p>
    <w:p w14:paraId="6D8CA551" w14:textId="77777777" w:rsidR="00922985" w:rsidRDefault="00922985">
      <w:r>
        <w:t xml:space="preserve">O ran cleifion o gefndiroedd lleiafrifoedd ethnig, mae nifer o ffactorau sy’n cyfrannu at ganlyniadau iechyd gwaeth.</w:t>
      </w:r>
      <w:r>
        <w:t xml:space="preserve"> </w:t>
      </w:r>
      <w:r>
        <w:t xml:space="preserve">Mae rhai’n ymwneud â phenderfynyddion cymdeithasol iechyd tra bo eraill yn faterion o fewn y system gofal iechyd.</w:t>
      </w:r>
      <w:r>
        <w:t xml:space="preserve"> </w:t>
      </w:r>
    </w:p>
    <w:p w14:paraId="719098BB" w14:textId="77777777" w:rsidR="00922985" w:rsidRDefault="00922985">
      <w:r>
        <w:t xml:space="preserve">Mae pob person yn dymuno cael ymdeimlad o berthyn, nid yw cymunedau lleiafrifoedd ethnig yn wahanol.</w:t>
      </w:r>
      <w:r>
        <w:t xml:space="preserve"> </w:t>
      </w:r>
      <w:r>
        <w:t xml:space="preserve">O ganlyniad i brofiadau uniongyrchol ac amgylchiadau economaidd-gymdeithasol, y duedd yw creu perthynas â’r rhai rydych chi’n perthyn iddyn nhw.</w:t>
      </w:r>
      <w:r>
        <w:t xml:space="preserve"> </w:t>
      </w:r>
      <w:r>
        <w:t xml:space="preserve">Ceir arferion a normau diwylliannol amrywiol o fewn y cymunedau hyn sy’n wahanol iawn i rai’r mwyafrif cenedlaethol.</w:t>
      </w:r>
      <w:r>
        <w:t xml:space="preserve"> </w:t>
      </w:r>
      <w:r>
        <w:t xml:space="preserve">Mae’r rhain yn chwarae rhan enfawr yn y ffordd y mae cleifion o’r cymunedau hyn yn cael gofal iechyd yn ogystal â’u canlyniadau.</w:t>
      </w:r>
    </w:p>
    <w:p w14:paraId="4DA797E8" w14:textId="2560021C" w:rsidR="00922985" w:rsidRDefault="00922985">
      <w:r>
        <w:t xml:space="preserve">Mae ochr arall yr hafaliad anghydraddoldebau iechyd yn berthnasol i hiliaeth sefydliadol.</w:t>
      </w:r>
      <w:r>
        <w:t xml:space="preserve"> </w:t>
      </w:r>
      <w:r>
        <w:t xml:space="preserve">Y cydrannau yw mythau a chamsyniadau, rhagfarn ddiarwybod, diffyg cynrychiolaeth mewn ymchwil feddygol, agwedd rhywun gwyn neu gul tuag at hyfforddiant meddygol, gwahaniaethu uniongyrchol.</w:t>
      </w:r>
    </w:p>
    <w:p w14:paraId="4E9FEE6B" w14:textId="38F46562" w:rsidR="002C093E" w:rsidRDefault="00922985">
      <w:r>
        <w:t xml:space="preserve">Bydd y fideos hyn yn tynnu sylw at hanesion cleifion o gefndiroedd lleiafrifoedd ethnig.</w:t>
      </w:r>
      <w:r>
        <w:t xml:space="preserve"> </w:t>
      </w:r>
      <w:r>
        <w:t xml:space="preserve">Y nod yw rhoi gwell dealltwriaeth i weithwyr meddygol o’r ffactorau sylfaenol sy’n arwain at well canlyniadau.</w:t>
      </w:r>
    </w:p>
    <w:sectPr w:rsidR="002C09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dirty" w:grammar="dirty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7A80"/>
    <w:rsid w:val="001E0C95"/>
    <w:rsid w:val="002C093E"/>
    <w:rsid w:val="00922985"/>
    <w:rsid w:val="00B775CE"/>
    <w:rsid w:val="00EC034E"/>
    <w:rsid w:val="00FD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237CA7"/>
  <w15:chartTrackingRefBased/>
  <w15:docId w15:val="{D380B217-5537-400E-B16B-2C891FAB4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Calibri"/>
        <w:sz w:val="24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259</Words>
  <Characters>1420</Characters>
  <Application>Microsoft Office Word</Application>
  <DocSecurity>0</DocSecurity>
  <Lines>22</Lines>
  <Paragraphs>5</Paragraphs>
  <ScaleCrop>false</ScaleCrop>
  <Company/>
  <LinksUpToDate>false</LinksUpToDate>
  <CharactersWithSpaces>1675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Tippins (HEIW)</dc:creator>
  <cp:keywords/>
  <dc:description/>
  <cp:lastModifiedBy>Jaci Evans (HEIW)</cp:lastModifiedBy>
  <cp:revision>3</cp:revision>
  <dcterms:created xsi:type="dcterms:W3CDTF">2021-10-07T10:51:00Z</dcterms:created>
  <dcterms:modified xsi:type="dcterms:W3CDTF">2021-10-07T10:52:00Z</dcterms:modified>
</cp:coreProperties>
</file>